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05548074"/>
        <w:docPartObj>
          <w:docPartGallery w:val="Cover Pages"/>
          <w:docPartUnique/>
        </w:docPartObj>
      </w:sdtPr>
      <w:sdtEndPr/>
      <w:sdtContent>
        <w:p w:rsidR="001476FF" w:rsidRPr="001476FF" w:rsidRDefault="001476FF">
          <w:pPr>
            <w:rPr>
              <w:rFonts w:ascii="Bradley Hand ITC" w:hAnsi="Bradley Hand ITC"/>
              <w:b/>
              <w:sz w:val="48"/>
              <w:szCs w:val="48"/>
            </w:rPr>
          </w:pPr>
          <w:r w:rsidRPr="001476FF">
            <w:rPr>
              <w:rFonts w:ascii="Bradley Hand ITC" w:hAnsi="Bradley Hand ITC"/>
              <w:b/>
              <w:noProof/>
              <w:sz w:val="48"/>
              <w:szCs w:val="48"/>
              <w:lang w:eastAsia="nl-NL"/>
            </w:rPr>
            <mc:AlternateContent>
              <mc:Choice Requires="wpg">
                <w:drawing>
                  <wp:anchor distT="0" distB="0" distL="114300" distR="114300" simplePos="0" relativeHeight="251659264" behindDoc="0" locked="0" layoutInCell="0" allowOverlap="1" wp14:anchorId="16A24DEC" wp14:editId="6B94129A">
                    <wp:simplePos x="0" y="0"/>
                    <wp:positionH relativeFrom="page">
                      <wp:align>right</wp:align>
                    </wp:positionH>
                    <wp:positionV relativeFrom="page">
                      <wp:align>top</wp:align>
                    </wp:positionV>
                    <wp:extent cx="3108960" cy="10058400"/>
                    <wp:effectExtent l="76200" t="38100" r="91440" b="109220"/>
                    <wp:wrapNone/>
                    <wp:docPr id="363" name="Groe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extLst/>
                              </wps:spPr>
                              <wps:style>
                                <a:lnRef idx="0">
                                  <a:schemeClr val="accent4"/>
                                </a:lnRef>
                                <a:fillRef idx="3">
                                  <a:schemeClr val="accent4"/>
                                </a:fillRef>
                                <a:effectRef idx="3">
                                  <a:schemeClr val="accent4"/>
                                </a:effectRef>
                                <a:fontRef idx="minor">
                                  <a:schemeClr val="lt1"/>
                                </a:fontRef>
                              </wps:style>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extLst/>
                              </wps:spPr>
                              <wps:style>
                                <a:lnRef idx="0">
                                  <a:schemeClr val="accent4"/>
                                </a:lnRef>
                                <a:fillRef idx="3">
                                  <a:schemeClr val="accent4"/>
                                </a:fillRef>
                                <a:effectRef idx="3">
                                  <a:schemeClr val="accent4"/>
                                </a:effectRef>
                                <a:fontRef idx="minor">
                                  <a:schemeClr val="lt1"/>
                                </a:fontRef>
                              </wps:style>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extLst/>
                            </wps:spPr>
                            <wps:style>
                              <a:lnRef idx="0">
                                <a:schemeClr val="accent4"/>
                              </a:lnRef>
                              <a:fillRef idx="3">
                                <a:schemeClr val="accent4"/>
                              </a:fillRef>
                              <a:effectRef idx="3">
                                <a:schemeClr val="accent4"/>
                              </a:effectRef>
                              <a:fontRef idx="minor">
                                <a:schemeClr val="lt1"/>
                              </a:fontRef>
                            </wps:style>
                            <wps:txbx>
                              <w:txbxContent>
                                <w:sdt>
                                  <w:sdtPr>
                                    <w:rPr>
                                      <w:rFonts w:asciiTheme="majorHAnsi" w:eastAsiaTheme="majorEastAsia" w:hAnsiTheme="majorHAnsi" w:cstheme="majorBidi"/>
                                      <w:b/>
                                      <w:bCs/>
                                      <w:color w:val="FFFFFF" w:themeColor="background1"/>
                                      <w:sz w:val="56"/>
                                      <w:szCs w:val="56"/>
                                    </w:rPr>
                                    <w:alias w:val="Jaar"/>
                                    <w:id w:val="357395091"/>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rsidR="00C17ABC" w:rsidRPr="001476FF" w:rsidRDefault="00C17ABC">
                                      <w:pPr>
                                        <w:pStyle w:val="Geenafstand"/>
                                        <w:rPr>
                                          <w:rFonts w:asciiTheme="majorHAnsi" w:eastAsiaTheme="majorEastAsia" w:hAnsiTheme="majorHAnsi" w:cstheme="majorBidi"/>
                                          <w:b/>
                                          <w:bCs/>
                                          <w:color w:val="FFFFFF" w:themeColor="background1"/>
                                          <w:sz w:val="72"/>
                                          <w:szCs w:val="72"/>
                                        </w:rPr>
                                      </w:pPr>
                                      <w:r w:rsidRPr="001476FF">
                                        <w:rPr>
                                          <w:rFonts w:asciiTheme="majorHAnsi" w:eastAsiaTheme="majorEastAsia" w:hAnsiTheme="majorHAnsi" w:cstheme="majorBidi"/>
                                          <w:b/>
                                          <w:bCs/>
                                          <w:color w:val="FFFFFF" w:themeColor="background1"/>
                                          <w:sz w:val="56"/>
                                          <w:szCs w:val="56"/>
                                        </w:rPr>
                                        <w:t>2012-2013</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2279"/>
                                <a:ext cx="4889" cy="3546"/>
                              </a:xfrm>
                              <a:prstGeom prst="rect">
                                <a:avLst/>
                              </a:prstGeom>
                              <a:extLst/>
                            </wps:spPr>
                            <wps:style>
                              <a:lnRef idx="0">
                                <a:schemeClr val="accent4"/>
                              </a:lnRef>
                              <a:fillRef idx="3">
                                <a:schemeClr val="accent4"/>
                              </a:fillRef>
                              <a:effectRef idx="3">
                                <a:schemeClr val="accent4"/>
                              </a:effectRef>
                              <a:fontRef idx="minor">
                                <a:schemeClr val="lt1"/>
                              </a:fontRef>
                            </wps:style>
                            <wps:txbx>
                              <w:txbxContent>
                                <w:p w:rsidR="00C17ABC" w:rsidRDefault="00C17ABC">
                                  <w:pPr>
                                    <w:pStyle w:val="Geenafstand"/>
                                    <w:spacing w:line="360" w:lineRule="auto"/>
                                    <w:rPr>
                                      <w:color w:val="FFFFFF" w:themeColor="background1"/>
                                    </w:rPr>
                                  </w:pPr>
                                  <w:r>
                                    <w:rPr>
                                      <w:color w:val="FFFFFF" w:themeColor="background1"/>
                                    </w:rPr>
                                    <w:t>Anne van der Pols,</w:t>
                                  </w:r>
                                  <w:r>
                                    <w:rPr>
                                      <w:color w:val="FFFFFF" w:themeColor="background1"/>
                                    </w:rPr>
                                    <w:br/>
                                    <w:t>Jessica van der Kolk,</w:t>
                                  </w:r>
                                </w:p>
                                <w:p w:rsidR="00C17ABC" w:rsidRDefault="00C17ABC">
                                  <w:pPr>
                                    <w:pStyle w:val="Geenafstand"/>
                                    <w:spacing w:line="360" w:lineRule="auto"/>
                                    <w:rPr>
                                      <w:color w:val="FFFFFF" w:themeColor="background1"/>
                                    </w:rPr>
                                  </w:pPr>
                                  <w:r>
                                    <w:rPr>
                                      <w:color w:val="FFFFFF" w:themeColor="background1"/>
                                    </w:rPr>
                                    <w:t>Michelle Planken,</w:t>
                                  </w:r>
                                </w:p>
                                <w:p w:rsidR="00C17ABC" w:rsidRDefault="00C17ABC">
                                  <w:pPr>
                                    <w:pStyle w:val="Geenafstand"/>
                                    <w:spacing w:line="360" w:lineRule="auto"/>
                                    <w:rPr>
                                      <w:color w:val="FFFFFF" w:themeColor="background1"/>
                                    </w:rPr>
                                  </w:pPr>
                                  <w:r>
                                    <w:rPr>
                                      <w:color w:val="FFFFFF" w:themeColor="background1"/>
                                    </w:rPr>
                                    <w:t>Marjolein  de Wit,</w:t>
                                  </w:r>
                                </w:p>
                                <w:p w:rsidR="00C17ABC" w:rsidRDefault="00C17ABC">
                                  <w:pPr>
                                    <w:pStyle w:val="Geenafstand"/>
                                    <w:spacing w:line="360" w:lineRule="auto"/>
                                    <w:rPr>
                                      <w:color w:val="FFFFFF" w:themeColor="background1"/>
                                    </w:rPr>
                                  </w:pPr>
                                  <w:r>
                                    <w:rPr>
                                      <w:color w:val="FFFFFF" w:themeColor="background1"/>
                                    </w:rPr>
                                    <w:t>Marloes van der Holst,</w:t>
                                  </w:r>
                                </w:p>
                                <w:p w:rsidR="00C17ABC" w:rsidRDefault="00C17ABC">
                                  <w:pPr>
                                    <w:pStyle w:val="Geenafstand"/>
                                    <w:spacing w:line="360" w:lineRule="auto"/>
                                    <w:rPr>
                                      <w:color w:val="FFFFFF" w:themeColor="background1"/>
                                    </w:rPr>
                                  </w:pPr>
                                  <w:r>
                                    <w:rPr>
                                      <w:color w:val="FFFFFF" w:themeColor="background1"/>
                                    </w:rPr>
                                    <w:t>Linda Oomens,</w:t>
                                  </w:r>
                                </w:p>
                                <w:p w:rsidR="00C17ABC" w:rsidRDefault="00C17ABC">
                                  <w:pPr>
                                    <w:pStyle w:val="Geenafstand"/>
                                    <w:spacing w:line="360" w:lineRule="auto"/>
                                    <w:rPr>
                                      <w:color w:val="FFFFFF" w:themeColor="background1"/>
                                    </w:rPr>
                                  </w:pPr>
                                  <w:r>
                                    <w:rPr>
                                      <w:color w:val="FFFFFF" w:themeColor="background1"/>
                                    </w:rPr>
                                    <w:t>Linda van Kampen,</w:t>
                                  </w:r>
                                </w:p>
                                <w:p w:rsidR="00C17ABC" w:rsidRDefault="00C17ABC">
                                  <w:pPr>
                                    <w:pStyle w:val="Geenafstand"/>
                                    <w:spacing w:line="360" w:lineRule="auto"/>
                                    <w:rPr>
                                      <w:color w:val="FFFFFF" w:themeColor="background1"/>
                                    </w:rPr>
                                  </w:pPr>
                                  <w:r>
                                    <w:rPr>
                                      <w:color w:val="FFFFFF" w:themeColor="background1"/>
                                    </w:rPr>
                                    <w:t>Wendy Dettmeijer</w:t>
                                  </w:r>
                                </w:p>
                                <w:p w:rsidR="00C17ABC" w:rsidRDefault="00C17ABC">
                                  <w:pPr>
                                    <w:pStyle w:val="Geenafstand"/>
                                    <w:spacing w:line="360" w:lineRule="auto"/>
                                    <w:rPr>
                                      <w:color w:val="FFFFFF" w:themeColor="background1"/>
                                    </w:rPr>
                                  </w:pPr>
                                </w:p>
                                <w:sdt>
                                  <w:sdtPr>
                                    <w:rPr>
                                      <w:color w:val="FFFFFF" w:themeColor="background1"/>
                                    </w:rPr>
                                    <w:alias w:val="Bedrijf"/>
                                    <w:id w:val="-1107806071"/>
                                    <w:dataBinding w:prefixMappings="xmlns:ns0='http://schemas.openxmlformats.org/officeDocument/2006/extended-properties'" w:xpath="/ns0:Properties[1]/ns0:Company[1]" w:storeItemID="{6668398D-A668-4E3E-A5EB-62B293D839F1}"/>
                                    <w:text/>
                                  </w:sdtPr>
                                  <w:sdtEndPr/>
                                  <w:sdtContent>
                                    <w:p w:rsidR="00C17ABC" w:rsidRDefault="00C17ABC">
                                      <w:pPr>
                                        <w:pStyle w:val="Geenafstand"/>
                                        <w:spacing w:line="360" w:lineRule="auto"/>
                                        <w:rPr>
                                          <w:color w:val="FFFFFF" w:themeColor="background1"/>
                                        </w:rPr>
                                      </w:pPr>
                                      <w:r>
                                        <w:rPr>
                                          <w:color w:val="FFFFFF" w:themeColor="background1"/>
                                        </w:rPr>
                                        <w:t>HSL</w:t>
                                      </w:r>
                                    </w:p>
                                  </w:sdtContent>
                                </w:sdt>
                                <w:sdt>
                                  <w:sdtPr>
                                    <w:rPr>
                                      <w:color w:val="FFFFFF" w:themeColor="background1"/>
                                    </w:rPr>
                                    <w:alias w:val="Datum"/>
                                    <w:id w:val="978730609"/>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C17ABC" w:rsidRDefault="00C17ABC">
                                      <w:pPr>
                                        <w:pStyle w:val="Geenafstand"/>
                                        <w:spacing w:line="360" w:lineRule="auto"/>
                                        <w:rPr>
                                          <w:color w:val="FFFFFF" w:themeColor="background1"/>
                                        </w:rPr>
                                      </w:pPr>
                                      <w:r>
                                        <w:rPr>
                                          <w:color w:val="FFFFFF" w:themeColor="background1"/>
                                        </w:rPr>
                                        <w:t>2012-2013</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id="Groep 14" o:spid="_x0000_s1026" style="position:absolute;margin-left:193.6pt;margin-top:0;width:244.8pt;height:11in;z-index:251659264;mso-height-percent:1000;mso-position-horizontal:right;mso-position-horizontal-relative:page;mso-position-vertical:top;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" o:allowincell="f">
                    <v:group id="Group 364"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S8UA&#10;AADcAAAADwAAAGRycy9kb3ducmV2LnhtbESPQWvCQBSE74X+h+UVvNWNlYqkboK0KB4KRY2eX7PP&#10;TTD7NmS3JvXXdwuCx2FmvmEW+WAbcaHO144VTMYJCOLS6ZqNgmK/ep6D8AFZY+OYFPyShzx7fFhg&#10;ql3PW7rsghERwj5FBVUIbSqlLyuy6MeuJY7eyXUWQ5SdkbrDPsJtI1+SZCYt1hwXKmzpvaLyvPux&#10;Cvrjp7muzGD99VQUXxM+fH+sD0qNnoblG4hAQ7iHb+2NVjCdvcL/mXgE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L5LxQAAANwAAAAPAAAAAAAAAAAAAAAAAJgCAABkcnMv&#10;ZG93bnJldi54bWxQSwUGAAAAAAQABAD1AAAAigMAAAAA&#10;" fillcolor="#413253 [1639]" stroked="f">
                        <v:fill color2="#775c99 [3015]" rotate="t" angle="180" colors="0 #5d417e;52429f #7b58a6;1 #7b57a8" focus="100%" type="gradient">
                          <o:fill v:ext="view" type="gradientUnscaled"/>
                        </v:fill>
                        <v:shadow on="t" color="black" opacity="22937f" origin=",.5" offset="0,.63889mm"/>
                      </v:rect>
                      <v:rect id="Rectangle 366"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THgcUA&#10;AADcAAAADwAAAGRycy9kb3ducmV2LnhtbESPT2sCMRTE70K/Q3iFXqRm65+lbI1SlEIFL25ben1s&#10;Xnejm5clSXX99kYQPA4z8xtmvuxtK47kg3Gs4GWUgSCunDZcK/j++nh+BREissbWMSk4U4Dl4mEw&#10;x0K7E+/oWMZaJAiHAhU0MXaFlKFqyGIYuY44eX/OW4xJ+lpqj6cEt60cZ1kuLRpOCw12tGqoOpT/&#10;VkH3yz9rvw/77W5oDrNp68x445R6euzf30BE6uM9fGt/agWTPIfrmXQ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MeBxQAAANwAAAAPAAAAAAAAAAAAAAAAAJgCAABkcnMv&#10;ZG93bnJldi54bWxQSwUGAAAAAAQABAD1AAAAigMAAAAA&#10;" fillcolor="#413253 [1639]" stroked="f">
                        <v:fill color2="#775c99 [3015]" rotate="t" angle="180" colors="0 #5d417e;52429f #7b58a6;1 #7b57a8" focus="100%" type="gradient">
                          <o:fill v:ext="view" type="gradientUnscaled"/>
                        </v:fill>
                        <v:shadow on="t" color="black" opacity="22937f" origin=",.5" offset="0,.63889mm"/>
                      </v:rect>
                    </v:group>
                    <v:rect id="Rectangle 367"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lrs8UA&#10;AADcAAAADwAAAGRycy9kb3ducmV2LnhtbESP3WoCMRSE7wXfIRyhd5q1BZWtUaql9ocWWiteHzan&#10;yeLmZEmibt/eCIVeDjPzDTNfdq4RJwqx9qxgPCpAEFde12wU7L6fhjMQMSFrbDyTgl+KsFz0e3Ms&#10;tT/zF522yYgM4ViiAptSW0oZK0sO48i3xNn78cFhyjIYqQOeM9w18rYoJtJhzXnBYktrS9Vhe3QK&#10;3l9X5m3z8bnXG/P8aI80ndkUlLoZdA/3IBJ16T/8137RCu4mU7ieyUdAL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WuzxQAAANwAAAAPAAAAAAAAAAAAAAAAAJgCAABkcnMv&#10;ZG93bnJldi54bWxQSwUGAAAAAAQABAD1AAAAigMAAAAA&#10;" fillcolor="#413253 [1639]" stroked="f">
                      <v:fill color2="#775c99 [3015]" rotate="t" angle="180" colors="0 #5d417e;52429f #7b58a6;1 #7b57a8" focus="100%" type="gradient">
                        <o:fill v:ext="view" type="gradientUnscaled"/>
                      </v:fill>
                      <v:shadow on="t" color="black" opacity="22937f" origin=",.5" offset="0,.63889mm"/>
                      <v:textbox inset="28.8pt,14.4pt,14.4pt,14.4pt">
                        <w:txbxContent>
                          <w:sdt>
                            <w:sdtPr>
                              <w:rPr>
                                <w:rFonts w:asciiTheme="majorHAnsi" w:eastAsiaTheme="majorEastAsia" w:hAnsiTheme="majorHAnsi" w:cstheme="majorBidi"/>
                                <w:b/>
                                <w:bCs/>
                                <w:color w:val="FFFFFF" w:themeColor="background1"/>
                                <w:sz w:val="56"/>
                                <w:szCs w:val="56"/>
                              </w:rPr>
                              <w:alias w:val="Jaar"/>
                              <w:id w:val="357395091"/>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rsidR="00C17ABC" w:rsidRPr="001476FF" w:rsidRDefault="00C17ABC">
                                <w:pPr>
                                  <w:pStyle w:val="Geenafstand"/>
                                  <w:rPr>
                                    <w:rFonts w:asciiTheme="majorHAnsi" w:eastAsiaTheme="majorEastAsia" w:hAnsiTheme="majorHAnsi" w:cstheme="majorBidi"/>
                                    <w:b/>
                                    <w:bCs/>
                                    <w:color w:val="FFFFFF" w:themeColor="background1"/>
                                    <w:sz w:val="72"/>
                                    <w:szCs w:val="72"/>
                                  </w:rPr>
                                </w:pPr>
                                <w:r w:rsidRPr="001476FF">
                                  <w:rPr>
                                    <w:rFonts w:asciiTheme="majorHAnsi" w:eastAsiaTheme="majorEastAsia" w:hAnsiTheme="majorHAnsi" w:cstheme="majorBidi"/>
                                    <w:b/>
                                    <w:bCs/>
                                    <w:color w:val="FFFFFF" w:themeColor="background1"/>
                                    <w:sz w:val="56"/>
                                    <w:szCs w:val="56"/>
                                  </w:rPr>
                                  <w:t>2012-2013</w:t>
                                </w:r>
                              </w:p>
                            </w:sdtContent>
                          </w:sdt>
                        </w:txbxContent>
                      </v:textbox>
                    </v:rect>
                    <v:rect id="Rectangle 9" o:spid="_x0000_s1031" style="position:absolute;left:7329;top:12279;width:4889;height:354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b/wcIA&#10;AADcAAAADwAAAGRycy9kb3ducmV2LnhtbERPTWsCMRC9F/ofwhR6q9kqWFmN0la0VRRaFc/DZpos&#10;3UyWJOr235tDwePjfU9mnWvEmUKsPSt47hUgiCuvazYKDvvF0whETMgaG8+k4I8izKb3dxMstb/w&#10;N513yYgcwrFEBTaltpQyVpYcxp5viTP344PDlGEwUge85HDXyH5RDKXDmnODxZbeLVW/u5NTsFm9&#10;mfVy+3XUS/Mxtyd6GdkUlHp86F7HIBJ16Sb+d39qBYNhXpvP5CMgp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v/BwgAAANwAAAAPAAAAAAAAAAAAAAAAAJgCAABkcnMvZG93&#10;bnJldi54bWxQSwUGAAAAAAQABAD1AAAAhwMAAAAA&#10;" fillcolor="#413253 [1639]" stroked="f">
                      <v:fill color2="#775c99 [3015]" rotate="t" angle="180" colors="0 #5d417e;52429f #7b58a6;1 #7b57a8" focus="100%" type="gradient">
                        <o:fill v:ext="view" type="gradientUnscaled"/>
                      </v:fill>
                      <v:shadow on="t" color="black" opacity="22937f" origin=",.5" offset="0,.63889mm"/>
                      <v:textbox inset="28.8pt,14.4pt,14.4pt,14.4pt">
                        <w:txbxContent>
                          <w:p w:rsidR="00C17ABC" w:rsidRDefault="00C17ABC">
                            <w:pPr>
                              <w:pStyle w:val="Geenafstand"/>
                              <w:spacing w:line="360" w:lineRule="auto"/>
                              <w:rPr>
                                <w:color w:val="FFFFFF" w:themeColor="background1"/>
                              </w:rPr>
                            </w:pPr>
                            <w:r>
                              <w:rPr>
                                <w:color w:val="FFFFFF" w:themeColor="background1"/>
                              </w:rPr>
                              <w:t>Anne van der Pols,</w:t>
                            </w:r>
                            <w:r>
                              <w:rPr>
                                <w:color w:val="FFFFFF" w:themeColor="background1"/>
                              </w:rPr>
                              <w:br/>
                              <w:t>Jessica van der Kolk,</w:t>
                            </w:r>
                          </w:p>
                          <w:p w:rsidR="00C17ABC" w:rsidRDefault="00C17ABC">
                            <w:pPr>
                              <w:pStyle w:val="Geenafstand"/>
                              <w:spacing w:line="360" w:lineRule="auto"/>
                              <w:rPr>
                                <w:color w:val="FFFFFF" w:themeColor="background1"/>
                              </w:rPr>
                            </w:pPr>
                            <w:r>
                              <w:rPr>
                                <w:color w:val="FFFFFF" w:themeColor="background1"/>
                              </w:rPr>
                              <w:t>Michelle Planken,</w:t>
                            </w:r>
                          </w:p>
                          <w:p w:rsidR="00C17ABC" w:rsidRDefault="00C17ABC">
                            <w:pPr>
                              <w:pStyle w:val="Geenafstand"/>
                              <w:spacing w:line="360" w:lineRule="auto"/>
                              <w:rPr>
                                <w:color w:val="FFFFFF" w:themeColor="background1"/>
                              </w:rPr>
                            </w:pPr>
                            <w:r>
                              <w:rPr>
                                <w:color w:val="FFFFFF" w:themeColor="background1"/>
                              </w:rPr>
                              <w:t>Marjolein  de Wit,</w:t>
                            </w:r>
                          </w:p>
                          <w:p w:rsidR="00C17ABC" w:rsidRDefault="00C17ABC">
                            <w:pPr>
                              <w:pStyle w:val="Geenafstand"/>
                              <w:spacing w:line="360" w:lineRule="auto"/>
                              <w:rPr>
                                <w:color w:val="FFFFFF" w:themeColor="background1"/>
                              </w:rPr>
                            </w:pPr>
                            <w:r>
                              <w:rPr>
                                <w:color w:val="FFFFFF" w:themeColor="background1"/>
                              </w:rPr>
                              <w:t>Marloes van der Holst,</w:t>
                            </w:r>
                          </w:p>
                          <w:p w:rsidR="00C17ABC" w:rsidRDefault="00C17ABC">
                            <w:pPr>
                              <w:pStyle w:val="Geenafstand"/>
                              <w:spacing w:line="360" w:lineRule="auto"/>
                              <w:rPr>
                                <w:color w:val="FFFFFF" w:themeColor="background1"/>
                              </w:rPr>
                            </w:pPr>
                            <w:r>
                              <w:rPr>
                                <w:color w:val="FFFFFF" w:themeColor="background1"/>
                              </w:rPr>
                              <w:t>Linda Oomens,</w:t>
                            </w:r>
                          </w:p>
                          <w:p w:rsidR="00C17ABC" w:rsidRDefault="00C17ABC">
                            <w:pPr>
                              <w:pStyle w:val="Geenafstand"/>
                              <w:spacing w:line="360" w:lineRule="auto"/>
                              <w:rPr>
                                <w:color w:val="FFFFFF" w:themeColor="background1"/>
                              </w:rPr>
                            </w:pPr>
                            <w:r>
                              <w:rPr>
                                <w:color w:val="FFFFFF" w:themeColor="background1"/>
                              </w:rPr>
                              <w:t>Linda van Kampen,</w:t>
                            </w:r>
                          </w:p>
                          <w:p w:rsidR="00C17ABC" w:rsidRDefault="00C17ABC">
                            <w:pPr>
                              <w:pStyle w:val="Geenafstand"/>
                              <w:spacing w:line="360" w:lineRule="auto"/>
                              <w:rPr>
                                <w:color w:val="FFFFFF" w:themeColor="background1"/>
                              </w:rPr>
                            </w:pPr>
                            <w:r>
                              <w:rPr>
                                <w:color w:val="FFFFFF" w:themeColor="background1"/>
                              </w:rPr>
                              <w:t>Wendy Dettmeijer</w:t>
                            </w:r>
                          </w:p>
                          <w:p w:rsidR="00C17ABC" w:rsidRDefault="00C17ABC">
                            <w:pPr>
                              <w:pStyle w:val="Geenafstand"/>
                              <w:spacing w:line="360" w:lineRule="auto"/>
                              <w:rPr>
                                <w:color w:val="FFFFFF" w:themeColor="background1"/>
                              </w:rPr>
                            </w:pPr>
                          </w:p>
                          <w:sdt>
                            <w:sdtPr>
                              <w:rPr>
                                <w:color w:val="FFFFFF" w:themeColor="background1"/>
                              </w:rPr>
                              <w:alias w:val="Bedrijf"/>
                              <w:id w:val="-1107806071"/>
                              <w:dataBinding w:prefixMappings="xmlns:ns0='http://schemas.openxmlformats.org/officeDocument/2006/extended-properties'" w:xpath="/ns0:Properties[1]/ns0:Company[1]" w:storeItemID="{6668398D-A668-4E3E-A5EB-62B293D839F1}"/>
                              <w:text/>
                            </w:sdtPr>
                            <w:sdtEndPr/>
                            <w:sdtContent>
                              <w:p w:rsidR="00C17ABC" w:rsidRDefault="00C17ABC">
                                <w:pPr>
                                  <w:pStyle w:val="Geenafstand"/>
                                  <w:spacing w:line="360" w:lineRule="auto"/>
                                  <w:rPr>
                                    <w:color w:val="FFFFFF" w:themeColor="background1"/>
                                  </w:rPr>
                                </w:pPr>
                                <w:r>
                                  <w:rPr>
                                    <w:color w:val="FFFFFF" w:themeColor="background1"/>
                                  </w:rPr>
                                  <w:t>HSL</w:t>
                                </w:r>
                              </w:p>
                            </w:sdtContent>
                          </w:sdt>
                          <w:sdt>
                            <w:sdtPr>
                              <w:rPr>
                                <w:color w:val="FFFFFF" w:themeColor="background1"/>
                              </w:rPr>
                              <w:alias w:val="Datum"/>
                              <w:id w:val="978730609"/>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C17ABC" w:rsidRDefault="00C17ABC">
                                <w:pPr>
                                  <w:pStyle w:val="Geenafstand"/>
                                  <w:spacing w:line="360" w:lineRule="auto"/>
                                  <w:rPr>
                                    <w:color w:val="FFFFFF" w:themeColor="background1"/>
                                  </w:rPr>
                                </w:pPr>
                                <w:r>
                                  <w:rPr>
                                    <w:color w:val="FFFFFF" w:themeColor="background1"/>
                                  </w:rPr>
                                  <w:t>2012-2013</w:t>
                                </w:r>
                              </w:p>
                            </w:sdtContent>
                          </w:sdt>
                        </w:txbxContent>
                      </v:textbox>
                    </v:rect>
                    <w10:wrap anchorx="page" anchory="page"/>
                  </v:group>
                </w:pict>
              </mc:Fallback>
            </mc:AlternateContent>
          </w:r>
          <w:r w:rsidRPr="001476FF">
            <w:rPr>
              <w:rFonts w:ascii="Bradley Hand ITC" w:hAnsi="Bradley Hand ITC"/>
              <w:b/>
              <w:noProof/>
              <w:sz w:val="48"/>
              <w:szCs w:val="48"/>
              <w:lang w:eastAsia="nl-NL"/>
            </w:rPr>
            <mc:AlternateContent>
              <mc:Choice Requires="wps">
                <w:drawing>
                  <wp:anchor distT="0" distB="0" distL="114300" distR="114300" simplePos="0" relativeHeight="251661312" behindDoc="0" locked="0" layoutInCell="0" allowOverlap="1" wp14:anchorId="2A9A7CCE" wp14:editId="03B2C30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76200" t="57150" r="73025" b="96520"/>
                    <wp:wrapNone/>
                    <wp:docPr id="362"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ln>
                              <a:headEnd/>
                              <a:tailEnd/>
                            </a:ln>
                            <a:extLst/>
                          </wps:spPr>
                          <wps:style>
                            <a:lnRef idx="3">
                              <a:schemeClr val="lt1"/>
                            </a:lnRef>
                            <a:fillRef idx="1">
                              <a:schemeClr val="accent4"/>
                            </a:fillRef>
                            <a:effectRef idx="1">
                              <a:schemeClr val="accent4"/>
                            </a:effectRef>
                            <a:fontRef idx="minor">
                              <a:schemeClr val="lt1"/>
                            </a:fontRef>
                          </wps:style>
                          <wps:txbx>
                            <w:txbxContent>
                              <w:sdt>
                                <w:sdtPr>
                                  <w:rPr>
                                    <w:rFonts w:asciiTheme="majorHAnsi" w:eastAsiaTheme="majorEastAsia" w:hAnsiTheme="majorHAnsi" w:cstheme="majorBidi"/>
                                    <w:color w:val="FFFFFF" w:themeColor="background1"/>
                                    <w:sz w:val="72"/>
                                    <w:szCs w:val="72"/>
                                  </w:rPr>
                                  <w:alias w:val="Titel"/>
                                  <w:id w:val="-379864230"/>
                                  <w:dataBinding w:prefixMappings="xmlns:ns0='http://schemas.openxmlformats.org/package/2006/metadata/core-properties' xmlns:ns1='http://purl.org/dc/elements/1.1/'" w:xpath="/ns0:coreProperties[1]/ns1:title[1]" w:storeItemID="{6C3C8BC8-F283-45AE-878A-BAB7291924A1}"/>
                                  <w:text/>
                                </w:sdtPr>
                                <w:sdtEndPr/>
                                <w:sdtContent>
                                  <w:p w:rsidR="00C17ABC" w:rsidRDefault="00C17ABC" w:rsidP="001476FF">
                                    <w:pPr>
                                      <w:pStyle w:val="Geenafstand"/>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Schoolgids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2"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" o:allowincell="f" fillcolor="#8064a2 [3207]" strokecolor="white [3201]" strokeweight="3pt">
                    <v:shadow on="t" color="black" opacity="24903f" origin=",.5" offset="0,.55556mm"/>
                    <v:textbox style="mso-fit-shape-to-text:t" inset="14.4pt,,14.4pt">
                      <w:txbxContent>
                        <w:sdt>
                          <w:sdtPr>
                            <w:rPr>
                              <w:rFonts w:asciiTheme="majorHAnsi" w:eastAsiaTheme="majorEastAsia" w:hAnsiTheme="majorHAnsi" w:cstheme="majorBidi"/>
                              <w:color w:val="FFFFFF" w:themeColor="background1"/>
                              <w:sz w:val="72"/>
                              <w:szCs w:val="72"/>
                            </w:rPr>
                            <w:alias w:val="Titel"/>
                            <w:id w:val="-379864230"/>
                            <w:dataBinding w:prefixMappings="xmlns:ns0='http://schemas.openxmlformats.org/package/2006/metadata/core-properties' xmlns:ns1='http://purl.org/dc/elements/1.1/'" w:xpath="/ns0:coreProperties[1]/ns1:title[1]" w:storeItemID="{6C3C8BC8-F283-45AE-878A-BAB7291924A1}"/>
                            <w:text/>
                          </w:sdtPr>
                          <w:sdtEndPr/>
                          <w:sdtContent>
                            <w:p w:rsidR="00C17ABC" w:rsidRDefault="00C17ABC" w:rsidP="001476FF">
                              <w:pPr>
                                <w:pStyle w:val="Geenafstand"/>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Schoolgids</w:t>
                              </w:r>
                            </w:p>
                          </w:sdtContent>
                        </w:sdt>
                      </w:txbxContent>
                    </v:textbox>
                    <w10:wrap anchorx="page" anchory="page"/>
                  </v:rect>
                </w:pict>
              </mc:Fallback>
            </mc:AlternateContent>
          </w:r>
          <w:r w:rsidRPr="001476FF">
            <w:rPr>
              <w:rFonts w:ascii="Bradley Hand ITC" w:hAnsi="Bradley Hand ITC"/>
              <w:b/>
              <w:sz w:val="48"/>
              <w:szCs w:val="48"/>
            </w:rPr>
            <w:t>RK Basisschool</w:t>
          </w:r>
        </w:p>
        <w:p w:rsidR="001476FF" w:rsidRPr="001476FF" w:rsidRDefault="001476FF">
          <w:pPr>
            <w:rPr>
              <w:rFonts w:ascii="Bradley Hand ITC" w:hAnsi="Bradley Hand ITC"/>
              <w:b/>
              <w:sz w:val="80"/>
              <w:szCs w:val="80"/>
            </w:rPr>
          </w:pPr>
          <w:r w:rsidRPr="001476FF">
            <w:rPr>
              <w:rFonts w:ascii="Bradley Hand ITC" w:hAnsi="Bradley Hand ITC"/>
              <w:b/>
              <w:sz w:val="36"/>
              <w:szCs w:val="36"/>
            </w:rPr>
            <w:tab/>
          </w:r>
          <w:r w:rsidRPr="001476FF">
            <w:rPr>
              <w:rFonts w:ascii="Bradley Hand ITC" w:hAnsi="Bradley Hand ITC"/>
              <w:b/>
              <w:sz w:val="80"/>
              <w:szCs w:val="80"/>
            </w:rPr>
            <w:t>De Robinson</w:t>
          </w:r>
        </w:p>
        <w:p w:rsidR="001476FF" w:rsidRDefault="001476FF"/>
        <w:p w:rsidR="001476FF" w:rsidRDefault="001476FF"/>
        <w:p w:rsidR="001476FF" w:rsidRDefault="001476FF"/>
        <w:p w:rsidR="001476FF" w:rsidRDefault="001476FF"/>
        <w:p w:rsidR="001476FF" w:rsidRDefault="001476FF"/>
        <w:p w:rsidR="001476FF" w:rsidRDefault="001476FF">
          <w:r>
            <w:rPr>
              <w:noProof/>
              <w:lang w:eastAsia="nl-NL"/>
            </w:rPr>
            <w:drawing>
              <wp:anchor distT="0" distB="0" distL="114300" distR="114300" simplePos="0" relativeHeight="251662336" behindDoc="0" locked="0" layoutInCell="1" allowOverlap="1" wp14:anchorId="7BF0B55D" wp14:editId="5C6A981C">
                <wp:simplePos x="0" y="0"/>
                <wp:positionH relativeFrom="column">
                  <wp:posOffset>-638175</wp:posOffset>
                </wp:positionH>
                <wp:positionV relativeFrom="paragraph">
                  <wp:posOffset>236855</wp:posOffset>
                </wp:positionV>
                <wp:extent cx="3981450" cy="3686175"/>
                <wp:effectExtent l="0" t="0" r="0" b="9525"/>
                <wp:wrapNone/>
                <wp:docPr id="1" name="Afbeelding 1" descr="C:\Users\s1047177\AppData\Local\Microsoft\Windows\Temporary Internet Files\Content.IE5\N4IUN82E\logo komp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047177\AppData\Local\Microsoft\Windows\Temporary Internet Files\Content.IE5\N4IUN82E\logo komp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68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76FF" w:rsidRDefault="001476FF"/>
        <w:p w:rsidR="001476FF" w:rsidRDefault="001476FF"/>
        <w:p w:rsidR="001476FF" w:rsidRDefault="001476FF">
          <w:r>
            <w:br w:type="page"/>
          </w:r>
        </w:p>
      </w:sdtContent>
    </w:sdt>
    <w:p w:rsidR="001476FF" w:rsidRPr="001476FF" w:rsidRDefault="001476FF" w:rsidP="001476FF">
      <w:pPr>
        <w:pStyle w:val="Kop1"/>
      </w:pPr>
      <w:bookmarkStart w:id="0" w:name="_Toc327786948"/>
      <w:r w:rsidRPr="001476FF">
        <w:lastRenderedPageBreak/>
        <w:t>Inleiding</w:t>
      </w:r>
      <w:bookmarkEnd w:id="0"/>
    </w:p>
    <w:p w:rsidR="001476FF" w:rsidRDefault="001476FF" w:rsidP="001476FF">
      <w:pPr>
        <w:pStyle w:val="Geenafstand"/>
      </w:pPr>
    </w:p>
    <w:p w:rsidR="001476FF" w:rsidRPr="00D14EB4" w:rsidRDefault="001476FF" w:rsidP="001476FF">
      <w:pPr>
        <w:pStyle w:val="Geenafstand"/>
      </w:pPr>
      <w:r w:rsidRPr="00D14EB4">
        <w:t xml:space="preserve">"When I came to England, I was as perfect a Stranger to all the World as if I had never been known there." - Daniel Defoe, </w:t>
      </w:r>
      <w:r w:rsidRPr="00D14EB4">
        <w:rPr>
          <w:i/>
          <w:iCs/>
        </w:rPr>
        <w:t>Robinson Crusoe</w:t>
      </w:r>
    </w:p>
    <w:p w:rsidR="001476FF" w:rsidRDefault="001476FF" w:rsidP="001476FF">
      <w:pPr>
        <w:pStyle w:val="Geenafstand"/>
        <w:rPr>
          <w:rFonts w:cstheme="minorHAnsi"/>
        </w:rPr>
      </w:pPr>
    </w:p>
    <w:p w:rsidR="001476FF" w:rsidRDefault="001476FF" w:rsidP="001476FF">
      <w:pPr>
        <w:pStyle w:val="Geenafstand"/>
        <w:rPr>
          <w:rFonts w:cstheme="minorHAnsi"/>
        </w:rPr>
      </w:pPr>
      <w:r>
        <w:rPr>
          <w:rFonts w:cstheme="minorHAnsi"/>
        </w:rPr>
        <w:t>Dit citaat uit het boek Robinson Crusoe laat zien dat onze wereld continue verandert. Robinson komt terug in zijn geboorteland, nadat hij ruim twintig jaar op een eiland in de Atlantische Oceaan heeft moeten overleven. Eenmaal in Engeland aangekomen, blijkt dat de wereld die hij kende niet meer bestaat door allerlei maatschappelijke en industriële ontwikkelingen. Ook in onze huidige maatschappij zien wij dit terug. De wereld wordt steeds kleiner en verandert ook steeds sneller. Onze kinderen groeien op in een wereld waarin alles mogelijk is en het is onze taak als volwassenen om hen te leren hoe ze hiermee om moeten gaan. Niemand weet hoe de wereld eruit ziet over twintig jaar, maar laten wij proberen te voorkomen dat onze kinderen zich straks verloren voelen in een wereld die ze niet begrijpen, zoals Robinson Crusoe deed toen hij terug kwam in Engeland.</w:t>
      </w:r>
    </w:p>
    <w:p w:rsidR="001476FF" w:rsidRDefault="001476FF" w:rsidP="001476FF">
      <w:pPr>
        <w:pStyle w:val="Geenafstand"/>
        <w:rPr>
          <w:rFonts w:cstheme="minorHAnsi"/>
        </w:rPr>
      </w:pPr>
    </w:p>
    <w:p w:rsidR="001476FF" w:rsidRDefault="001476FF" w:rsidP="001476FF">
      <w:pPr>
        <w:pStyle w:val="Geenafstand"/>
        <w:rPr>
          <w:rFonts w:cstheme="minorHAnsi"/>
        </w:rPr>
      </w:pPr>
      <w:r>
        <w:rPr>
          <w:rFonts w:cstheme="minorHAnsi"/>
        </w:rPr>
        <w:br w:type="page"/>
      </w:r>
    </w:p>
    <w:p w:rsidR="001476FF" w:rsidRDefault="001476FF" w:rsidP="001476FF">
      <w:pPr>
        <w:pStyle w:val="Kop1"/>
        <w:rPr>
          <w:lang w:eastAsia="nl-NL"/>
        </w:rPr>
      </w:pPr>
      <w:bookmarkStart w:id="1" w:name="_Toc327786949"/>
      <w:r>
        <w:rPr>
          <w:lang w:eastAsia="nl-NL"/>
        </w:rPr>
        <w:lastRenderedPageBreak/>
        <w:t>Inhoudsopgave</w:t>
      </w:r>
      <w:bookmarkEnd w:id="1"/>
    </w:p>
    <w:p w:rsidR="001476FF" w:rsidRPr="000B3AE4" w:rsidRDefault="001476FF" w:rsidP="001476FF">
      <w:pPr>
        <w:pStyle w:val="Geenafstand"/>
      </w:pPr>
    </w:p>
    <w:sdt>
      <w:sdtPr>
        <w:rPr>
          <w:noProof w:val="0"/>
          <w:sz w:val="22"/>
          <w:szCs w:val="22"/>
        </w:rPr>
        <w:id w:val="2019578422"/>
        <w:docPartObj>
          <w:docPartGallery w:val="Table of Contents"/>
          <w:docPartUnique/>
        </w:docPartObj>
      </w:sdtPr>
      <w:sdtEndPr>
        <w:rPr>
          <w:b/>
          <w:bCs/>
        </w:rPr>
      </w:sdtEndPr>
      <w:sdtContent>
        <w:p w:rsidR="001A70C0" w:rsidRPr="001A70C0" w:rsidRDefault="001476FF">
          <w:pPr>
            <w:pStyle w:val="Inhopg1"/>
            <w:rPr>
              <w:rFonts w:eastAsiaTheme="minorEastAsia"/>
              <w:lang w:eastAsia="nl-NL"/>
            </w:rPr>
          </w:pPr>
          <w:r>
            <w:fldChar w:fldCharType="begin"/>
          </w:r>
          <w:r>
            <w:instrText xml:space="preserve"> TOC \o "1-3" \h \z \u </w:instrText>
          </w:r>
          <w:r>
            <w:fldChar w:fldCharType="separate"/>
          </w:r>
          <w:hyperlink w:anchor="_Toc327786948" w:history="1">
            <w:r w:rsidR="001A70C0" w:rsidRPr="001A70C0">
              <w:rPr>
                <w:rStyle w:val="Hyperlink"/>
              </w:rPr>
              <w:t>Inleiding</w:t>
            </w:r>
            <w:r w:rsidR="001A70C0" w:rsidRPr="001A70C0">
              <w:rPr>
                <w:webHidden/>
              </w:rPr>
              <w:tab/>
            </w:r>
            <w:r w:rsidR="001A70C0" w:rsidRPr="001A70C0">
              <w:rPr>
                <w:webHidden/>
              </w:rPr>
              <w:fldChar w:fldCharType="begin"/>
            </w:r>
            <w:r w:rsidR="001A70C0" w:rsidRPr="001A70C0">
              <w:rPr>
                <w:webHidden/>
              </w:rPr>
              <w:instrText xml:space="preserve"> PAGEREF _Toc327786948 \h </w:instrText>
            </w:r>
            <w:r w:rsidR="001A70C0" w:rsidRPr="001A70C0">
              <w:rPr>
                <w:webHidden/>
              </w:rPr>
            </w:r>
            <w:r w:rsidR="001A70C0" w:rsidRPr="001A70C0">
              <w:rPr>
                <w:webHidden/>
              </w:rPr>
              <w:fldChar w:fldCharType="separate"/>
            </w:r>
            <w:r w:rsidR="001A70C0" w:rsidRPr="001A70C0">
              <w:rPr>
                <w:webHidden/>
              </w:rPr>
              <w:t>1</w:t>
            </w:r>
            <w:r w:rsidR="001A70C0" w:rsidRPr="001A70C0">
              <w:rPr>
                <w:webHidden/>
              </w:rPr>
              <w:fldChar w:fldCharType="end"/>
            </w:r>
          </w:hyperlink>
        </w:p>
        <w:p w:rsidR="001A70C0" w:rsidRPr="001A70C0" w:rsidRDefault="001A70C0">
          <w:pPr>
            <w:pStyle w:val="Inhopg1"/>
            <w:rPr>
              <w:rFonts w:eastAsiaTheme="minorEastAsia"/>
              <w:lang w:eastAsia="nl-NL"/>
            </w:rPr>
          </w:pPr>
          <w:hyperlink w:anchor="_Toc327786949" w:history="1">
            <w:r w:rsidRPr="001A70C0">
              <w:rPr>
                <w:rStyle w:val="Hyperlink"/>
                <w:lang w:eastAsia="nl-NL"/>
              </w:rPr>
              <w:t>Inhoudsopgave</w:t>
            </w:r>
            <w:r w:rsidRPr="001A70C0">
              <w:rPr>
                <w:webHidden/>
              </w:rPr>
              <w:tab/>
            </w:r>
            <w:r w:rsidRPr="001A70C0">
              <w:rPr>
                <w:webHidden/>
              </w:rPr>
              <w:fldChar w:fldCharType="begin"/>
            </w:r>
            <w:r w:rsidRPr="001A70C0">
              <w:rPr>
                <w:webHidden/>
              </w:rPr>
              <w:instrText xml:space="preserve"> PAGEREF _Toc327786949 \h </w:instrText>
            </w:r>
            <w:r w:rsidRPr="001A70C0">
              <w:rPr>
                <w:webHidden/>
              </w:rPr>
            </w:r>
            <w:r w:rsidRPr="001A70C0">
              <w:rPr>
                <w:webHidden/>
              </w:rPr>
              <w:fldChar w:fldCharType="separate"/>
            </w:r>
            <w:r w:rsidRPr="001A70C0">
              <w:rPr>
                <w:webHidden/>
              </w:rPr>
              <w:t>2</w:t>
            </w:r>
            <w:r w:rsidRPr="001A70C0">
              <w:rPr>
                <w:webHidden/>
              </w:rPr>
              <w:fldChar w:fldCharType="end"/>
            </w:r>
          </w:hyperlink>
        </w:p>
        <w:p w:rsidR="001A70C0" w:rsidRPr="001A70C0" w:rsidRDefault="001A70C0">
          <w:pPr>
            <w:pStyle w:val="Inhopg1"/>
            <w:rPr>
              <w:rFonts w:eastAsiaTheme="minorEastAsia"/>
              <w:lang w:eastAsia="nl-NL"/>
            </w:rPr>
          </w:pPr>
          <w:hyperlink w:anchor="_Toc327786950" w:history="1">
            <w:r w:rsidRPr="001A70C0">
              <w:rPr>
                <w:rStyle w:val="Hyperlink"/>
              </w:rPr>
              <w:t>De school</w:t>
            </w:r>
            <w:r w:rsidRPr="001A70C0">
              <w:rPr>
                <w:webHidden/>
              </w:rPr>
              <w:tab/>
            </w:r>
            <w:r w:rsidRPr="001A70C0">
              <w:rPr>
                <w:webHidden/>
              </w:rPr>
              <w:fldChar w:fldCharType="begin"/>
            </w:r>
            <w:r w:rsidRPr="001A70C0">
              <w:rPr>
                <w:webHidden/>
              </w:rPr>
              <w:instrText xml:space="preserve"> PAGEREF _Toc327786950 \h </w:instrText>
            </w:r>
            <w:r w:rsidRPr="001A70C0">
              <w:rPr>
                <w:webHidden/>
              </w:rPr>
            </w:r>
            <w:r w:rsidRPr="001A70C0">
              <w:rPr>
                <w:webHidden/>
              </w:rPr>
              <w:fldChar w:fldCharType="separate"/>
            </w:r>
            <w:r w:rsidRPr="001A70C0">
              <w:rPr>
                <w:webHidden/>
              </w:rPr>
              <w:t>3</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1" w:history="1">
            <w:r w:rsidRPr="001A70C0">
              <w:rPr>
                <w:rStyle w:val="Hyperlink"/>
                <w:noProof/>
                <w:sz w:val="20"/>
                <w:szCs w:val="20"/>
              </w:rPr>
              <w:t>Identiteit</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_Toc327786951 \h </w:instrText>
            </w:r>
            <w:r w:rsidRPr="001A70C0">
              <w:rPr>
                <w:noProof/>
                <w:webHidden/>
                <w:sz w:val="20"/>
                <w:szCs w:val="20"/>
              </w:rPr>
            </w:r>
            <w:r w:rsidRPr="001A70C0">
              <w:rPr>
                <w:noProof/>
                <w:webHidden/>
                <w:sz w:val="20"/>
                <w:szCs w:val="20"/>
              </w:rPr>
              <w:fldChar w:fldCharType="separate"/>
            </w:r>
            <w:r w:rsidRPr="001A70C0">
              <w:rPr>
                <w:noProof/>
                <w:webHidden/>
                <w:sz w:val="20"/>
                <w:szCs w:val="20"/>
              </w:rPr>
              <w:t>3</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2" w:history="1">
            <w:r w:rsidRPr="001A70C0">
              <w:rPr>
                <w:rStyle w:val="Hyperlink"/>
                <w:noProof/>
                <w:sz w:val="20"/>
                <w:szCs w:val="20"/>
              </w:rPr>
              <w:t>Visie</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_Toc327786952 \h </w:instrText>
            </w:r>
            <w:r w:rsidRPr="001A70C0">
              <w:rPr>
                <w:noProof/>
                <w:webHidden/>
                <w:sz w:val="20"/>
                <w:szCs w:val="20"/>
              </w:rPr>
            </w:r>
            <w:r w:rsidRPr="001A70C0">
              <w:rPr>
                <w:noProof/>
                <w:webHidden/>
                <w:sz w:val="20"/>
                <w:szCs w:val="20"/>
              </w:rPr>
              <w:fldChar w:fldCharType="separate"/>
            </w:r>
            <w:r w:rsidRPr="001A70C0">
              <w:rPr>
                <w:noProof/>
                <w:webHidden/>
                <w:sz w:val="20"/>
                <w:szCs w:val="20"/>
              </w:rPr>
              <w:t>3</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3" w:history="1">
            <w:r w:rsidRPr="001A70C0">
              <w:rPr>
                <w:rStyle w:val="Hyperlink"/>
                <w:noProof/>
                <w:sz w:val="20"/>
                <w:szCs w:val="20"/>
              </w:rPr>
              <w:t>Missie</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_Toc327786953 \h </w:instrText>
            </w:r>
            <w:r w:rsidRPr="001A70C0">
              <w:rPr>
                <w:noProof/>
                <w:webHidden/>
                <w:sz w:val="20"/>
                <w:szCs w:val="20"/>
              </w:rPr>
            </w:r>
            <w:r w:rsidRPr="001A70C0">
              <w:rPr>
                <w:noProof/>
                <w:webHidden/>
                <w:sz w:val="20"/>
                <w:szCs w:val="20"/>
              </w:rPr>
              <w:fldChar w:fldCharType="separate"/>
            </w:r>
            <w:r w:rsidRPr="001A70C0">
              <w:rPr>
                <w:noProof/>
                <w:webHidden/>
                <w:sz w:val="20"/>
                <w:szCs w:val="20"/>
              </w:rPr>
              <w:t>3</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4" w:history="1">
            <w:r w:rsidRPr="001A70C0">
              <w:rPr>
                <w:rStyle w:val="Hyperlink"/>
                <w:noProof/>
                <w:sz w:val="20"/>
                <w:szCs w:val="20"/>
              </w:rPr>
              <w:t>Uitgangspunten</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_Toc327786954 \h </w:instrText>
            </w:r>
            <w:r w:rsidRPr="001A70C0">
              <w:rPr>
                <w:noProof/>
                <w:webHidden/>
                <w:sz w:val="20"/>
                <w:szCs w:val="20"/>
              </w:rPr>
            </w:r>
            <w:r w:rsidRPr="001A70C0">
              <w:rPr>
                <w:noProof/>
                <w:webHidden/>
                <w:sz w:val="20"/>
                <w:szCs w:val="20"/>
              </w:rPr>
              <w:fldChar w:fldCharType="separate"/>
            </w:r>
            <w:r w:rsidRPr="001A70C0">
              <w:rPr>
                <w:noProof/>
                <w:webHidden/>
                <w:sz w:val="20"/>
                <w:szCs w:val="20"/>
              </w:rPr>
              <w:t>3</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55" w:history="1">
            <w:r w:rsidRPr="001A70C0">
              <w:rPr>
                <w:rStyle w:val="Hyperlink"/>
              </w:rPr>
              <w:t>Ons onderwijs</w:t>
            </w:r>
            <w:r w:rsidRPr="001A70C0">
              <w:rPr>
                <w:webHidden/>
              </w:rPr>
              <w:tab/>
            </w:r>
            <w:r w:rsidRPr="001A70C0">
              <w:rPr>
                <w:webHidden/>
              </w:rPr>
              <w:fldChar w:fldCharType="begin"/>
            </w:r>
            <w:r w:rsidRPr="001A70C0">
              <w:rPr>
                <w:webHidden/>
              </w:rPr>
              <w:instrText xml:space="preserve"> PAGEREF _Toc327786955 \h </w:instrText>
            </w:r>
            <w:r w:rsidRPr="001A70C0">
              <w:rPr>
                <w:webHidden/>
              </w:rPr>
            </w:r>
            <w:r w:rsidRPr="001A70C0">
              <w:rPr>
                <w:webHidden/>
              </w:rPr>
              <w:fldChar w:fldCharType="separate"/>
            </w:r>
            <w:r w:rsidRPr="001A70C0">
              <w:rPr>
                <w:webHidden/>
              </w:rPr>
              <w:t>4</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6" w:history="1">
            <w:r w:rsidRPr="001A70C0">
              <w:rPr>
                <w:rStyle w:val="Hyperlink"/>
                <w:noProof/>
                <w:sz w:val="20"/>
                <w:szCs w:val="20"/>
              </w:rPr>
              <w:t>Passend onderwijs</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_Toc327786956 \h </w:instrText>
            </w:r>
            <w:r w:rsidRPr="001A70C0">
              <w:rPr>
                <w:noProof/>
                <w:webHidden/>
                <w:sz w:val="20"/>
                <w:szCs w:val="20"/>
              </w:rPr>
            </w:r>
            <w:r w:rsidRPr="001A70C0">
              <w:rPr>
                <w:noProof/>
                <w:webHidden/>
                <w:sz w:val="20"/>
                <w:szCs w:val="20"/>
              </w:rPr>
              <w:fldChar w:fldCharType="separate"/>
            </w:r>
            <w:r w:rsidRPr="001A70C0">
              <w:rPr>
                <w:noProof/>
                <w:webHidden/>
                <w:sz w:val="20"/>
                <w:szCs w:val="20"/>
              </w:rPr>
              <w:t>4</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7" w:history="1">
            <w:r w:rsidRPr="001A70C0">
              <w:rPr>
                <w:rStyle w:val="Hyperlink"/>
                <w:noProof/>
                <w:sz w:val="20"/>
                <w:szCs w:val="20"/>
              </w:rPr>
              <w:t>Vernieuwend onderwijs</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_Toc327786957 \h </w:instrText>
            </w:r>
            <w:r w:rsidRPr="001A70C0">
              <w:rPr>
                <w:noProof/>
                <w:webHidden/>
                <w:sz w:val="20"/>
                <w:szCs w:val="20"/>
              </w:rPr>
            </w:r>
            <w:r w:rsidRPr="001A70C0">
              <w:rPr>
                <w:noProof/>
                <w:webHidden/>
                <w:sz w:val="20"/>
                <w:szCs w:val="20"/>
              </w:rPr>
              <w:fldChar w:fldCharType="separate"/>
            </w:r>
            <w:r w:rsidRPr="001A70C0">
              <w:rPr>
                <w:noProof/>
                <w:webHidden/>
                <w:sz w:val="20"/>
                <w:szCs w:val="20"/>
              </w:rPr>
              <w:t>5</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58" w:history="1">
            <w:r w:rsidRPr="001A70C0">
              <w:rPr>
                <w:rStyle w:val="Hyperlink"/>
                <w:noProof/>
                <w:sz w:val="20"/>
                <w:szCs w:val="20"/>
              </w:rPr>
              <w:t>Leerlingvolgsysteem</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_Toc327786958 \h </w:instrText>
            </w:r>
            <w:r w:rsidRPr="001A70C0">
              <w:rPr>
                <w:noProof/>
                <w:webHidden/>
                <w:sz w:val="20"/>
                <w:szCs w:val="20"/>
              </w:rPr>
            </w:r>
            <w:r w:rsidRPr="001A70C0">
              <w:rPr>
                <w:noProof/>
                <w:webHidden/>
                <w:sz w:val="20"/>
                <w:szCs w:val="20"/>
              </w:rPr>
              <w:fldChar w:fldCharType="separate"/>
            </w:r>
            <w:r w:rsidRPr="001A70C0">
              <w:rPr>
                <w:noProof/>
                <w:webHidden/>
                <w:sz w:val="20"/>
                <w:szCs w:val="20"/>
              </w:rPr>
              <w:t>5</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59" w:history="1">
            <w:r w:rsidRPr="001A70C0">
              <w:rPr>
                <w:rStyle w:val="Hyperlink"/>
              </w:rPr>
              <w:t>Organisatie</w:t>
            </w:r>
            <w:r w:rsidRPr="001A70C0">
              <w:rPr>
                <w:webHidden/>
              </w:rPr>
              <w:tab/>
            </w:r>
            <w:r w:rsidRPr="001A70C0">
              <w:rPr>
                <w:webHidden/>
              </w:rPr>
              <w:fldChar w:fldCharType="begin"/>
            </w:r>
            <w:r w:rsidRPr="001A70C0">
              <w:rPr>
                <w:webHidden/>
              </w:rPr>
              <w:instrText xml:space="preserve"> PAGEREF _Toc327786959 \h </w:instrText>
            </w:r>
            <w:r w:rsidRPr="001A70C0">
              <w:rPr>
                <w:webHidden/>
              </w:rPr>
            </w:r>
            <w:r w:rsidRPr="001A70C0">
              <w:rPr>
                <w:webHidden/>
              </w:rPr>
              <w:fldChar w:fldCharType="separate"/>
            </w:r>
            <w:r w:rsidRPr="001A70C0">
              <w:rPr>
                <w:webHidden/>
              </w:rPr>
              <w:t>6</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0" w:history="1">
            <w:r w:rsidRPr="001A70C0">
              <w:rPr>
                <w:rStyle w:val="Hyperlink"/>
                <w:noProof/>
                <w:sz w:val="20"/>
                <w:szCs w:val="20"/>
              </w:rPr>
              <w:t>Het team</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_Toc327786960 \h </w:instrText>
            </w:r>
            <w:r w:rsidRPr="001A70C0">
              <w:rPr>
                <w:noProof/>
                <w:webHidden/>
                <w:sz w:val="20"/>
                <w:szCs w:val="20"/>
              </w:rPr>
            </w:r>
            <w:r w:rsidRPr="001A70C0">
              <w:rPr>
                <w:noProof/>
                <w:webHidden/>
                <w:sz w:val="20"/>
                <w:szCs w:val="20"/>
              </w:rPr>
              <w:fldChar w:fldCharType="separate"/>
            </w:r>
            <w:r w:rsidRPr="001A70C0">
              <w:rPr>
                <w:noProof/>
                <w:webHidden/>
                <w:sz w:val="20"/>
                <w:szCs w:val="20"/>
              </w:rPr>
              <w:t>6</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1" w:history="1">
            <w:r w:rsidRPr="001A70C0">
              <w:rPr>
                <w:rStyle w:val="Hyperlink"/>
                <w:noProof/>
                <w:sz w:val="20"/>
                <w:szCs w:val="20"/>
                <w:lang w:eastAsia="nl-NL"/>
              </w:rPr>
              <w:t>Groepsindeling</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_Toc327786961 \h </w:instrText>
            </w:r>
            <w:r w:rsidRPr="001A70C0">
              <w:rPr>
                <w:noProof/>
                <w:webHidden/>
                <w:sz w:val="20"/>
                <w:szCs w:val="20"/>
              </w:rPr>
            </w:r>
            <w:r w:rsidRPr="001A70C0">
              <w:rPr>
                <w:noProof/>
                <w:webHidden/>
                <w:sz w:val="20"/>
                <w:szCs w:val="20"/>
              </w:rPr>
              <w:fldChar w:fldCharType="separate"/>
            </w:r>
            <w:r w:rsidRPr="001A70C0">
              <w:rPr>
                <w:noProof/>
                <w:webHidden/>
                <w:sz w:val="20"/>
                <w:szCs w:val="20"/>
              </w:rPr>
              <w:t>6</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62" w:history="1">
            <w:r w:rsidRPr="001A70C0">
              <w:rPr>
                <w:rStyle w:val="Hyperlink"/>
              </w:rPr>
              <w:t>Schooltijden en vakantierooster</w:t>
            </w:r>
            <w:r w:rsidRPr="001A70C0">
              <w:rPr>
                <w:webHidden/>
              </w:rPr>
              <w:tab/>
            </w:r>
            <w:r w:rsidRPr="001A70C0">
              <w:rPr>
                <w:webHidden/>
              </w:rPr>
              <w:fldChar w:fldCharType="begin"/>
            </w:r>
            <w:r w:rsidRPr="001A70C0">
              <w:rPr>
                <w:webHidden/>
              </w:rPr>
              <w:instrText xml:space="preserve"> PAGEREF _Toc327786962 \h </w:instrText>
            </w:r>
            <w:r w:rsidRPr="001A70C0">
              <w:rPr>
                <w:webHidden/>
              </w:rPr>
            </w:r>
            <w:r w:rsidRPr="001A70C0">
              <w:rPr>
                <w:webHidden/>
              </w:rPr>
              <w:fldChar w:fldCharType="separate"/>
            </w:r>
            <w:r w:rsidRPr="001A70C0">
              <w:rPr>
                <w:webHidden/>
              </w:rPr>
              <w:t>7</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3" w:history="1">
            <w:r w:rsidRPr="001A70C0">
              <w:rPr>
                <w:rStyle w:val="Hyperlink"/>
                <w:noProof/>
                <w:sz w:val="20"/>
                <w:szCs w:val="20"/>
              </w:rPr>
              <w:t>Schooltijden</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_Toc327786963 \h </w:instrText>
            </w:r>
            <w:r w:rsidRPr="001A70C0">
              <w:rPr>
                <w:noProof/>
                <w:webHidden/>
                <w:sz w:val="20"/>
                <w:szCs w:val="20"/>
              </w:rPr>
            </w:r>
            <w:r w:rsidRPr="001A70C0">
              <w:rPr>
                <w:noProof/>
                <w:webHidden/>
                <w:sz w:val="20"/>
                <w:szCs w:val="20"/>
              </w:rPr>
              <w:fldChar w:fldCharType="separate"/>
            </w:r>
            <w:r w:rsidRPr="001A70C0">
              <w:rPr>
                <w:noProof/>
                <w:webHidden/>
                <w:sz w:val="20"/>
                <w:szCs w:val="20"/>
              </w:rPr>
              <w:t>7</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4" w:history="1">
            <w:r w:rsidRPr="001A70C0">
              <w:rPr>
                <w:rStyle w:val="Hyperlink"/>
                <w:noProof/>
                <w:sz w:val="20"/>
                <w:szCs w:val="20"/>
                <w:lang w:eastAsia="nl-NL"/>
              </w:rPr>
              <w:t>Vakantierooster 2012-2013</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_Toc327786964 \h </w:instrText>
            </w:r>
            <w:r w:rsidRPr="001A70C0">
              <w:rPr>
                <w:noProof/>
                <w:webHidden/>
                <w:sz w:val="20"/>
                <w:szCs w:val="20"/>
              </w:rPr>
            </w:r>
            <w:r w:rsidRPr="001A70C0">
              <w:rPr>
                <w:noProof/>
                <w:webHidden/>
                <w:sz w:val="20"/>
                <w:szCs w:val="20"/>
              </w:rPr>
              <w:fldChar w:fldCharType="separate"/>
            </w:r>
            <w:r w:rsidRPr="001A70C0">
              <w:rPr>
                <w:noProof/>
                <w:webHidden/>
                <w:sz w:val="20"/>
                <w:szCs w:val="20"/>
              </w:rPr>
              <w:t>7</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65" w:history="1">
            <w:r w:rsidRPr="001A70C0">
              <w:rPr>
                <w:rStyle w:val="Hyperlink"/>
              </w:rPr>
              <w:t>Vaardigheden</w:t>
            </w:r>
            <w:r w:rsidRPr="001A70C0">
              <w:rPr>
                <w:webHidden/>
              </w:rPr>
              <w:tab/>
            </w:r>
            <w:r w:rsidRPr="001A70C0">
              <w:rPr>
                <w:webHidden/>
              </w:rPr>
              <w:fldChar w:fldCharType="begin"/>
            </w:r>
            <w:r w:rsidRPr="001A70C0">
              <w:rPr>
                <w:webHidden/>
              </w:rPr>
              <w:instrText xml:space="preserve"> PAGEREF _Toc327786965 \h </w:instrText>
            </w:r>
            <w:r w:rsidRPr="001A70C0">
              <w:rPr>
                <w:webHidden/>
              </w:rPr>
            </w:r>
            <w:r w:rsidRPr="001A70C0">
              <w:rPr>
                <w:webHidden/>
              </w:rPr>
              <w:fldChar w:fldCharType="separate"/>
            </w:r>
            <w:r w:rsidRPr="001A70C0">
              <w:rPr>
                <w:webHidden/>
              </w:rPr>
              <w:t>8</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6" w:history="1">
            <w:r w:rsidRPr="001A70C0">
              <w:rPr>
                <w:rStyle w:val="Hyperlink"/>
                <w:noProof/>
                <w:sz w:val="20"/>
                <w:szCs w:val="20"/>
              </w:rPr>
              <w:t>Vakgebieden</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_Toc327786966 \h </w:instrText>
            </w:r>
            <w:r w:rsidRPr="001A70C0">
              <w:rPr>
                <w:noProof/>
                <w:webHidden/>
                <w:sz w:val="20"/>
                <w:szCs w:val="20"/>
              </w:rPr>
            </w:r>
            <w:r w:rsidRPr="001A70C0">
              <w:rPr>
                <w:noProof/>
                <w:webHidden/>
                <w:sz w:val="20"/>
                <w:szCs w:val="20"/>
              </w:rPr>
              <w:fldChar w:fldCharType="separate"/>
            </w:r>
            <w:r w:rsidRPr="001A70C0">
              <w:rPr>
                <w:noProof/>
                <w:webHidden/>
                <w:sz w:val="20"/>
                <w:szCs w:val="20"/>
              </w:rPr>
              <w:t>8</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7" w:history="1">
            <w:r w:rsidRPr="001A70C0">
              <w:rPr>
                <w:rStyle w:val="Hyperlink"/>
                <w:noProof/>
                <w:sz w:val="20"/>
                <w:szCs w:val="20"/>
              </w:rPr>
              <w:t>Huiswerk</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_Toc327786967 \h </w:instrText>
            </w:r>
            <w:r w:rsidRPr="001A70C0">
              <w:rPr>
                <w:noProof/>
                <w:webHidden/>
                <w:sz w:val="20"/>
                <w:szCs w:val="20"/>
              </w:rPr>
            </w:r>
            <w:r w:rsidRPr="001A70C0">
              <w:rPr>
                <w:noProof/>
                <w:webHidden/>
                <w:sz w:val="20"/>
                <w:szCs w:val="20"/>
              </w:rPr>
              <w:fldChar w:fldCharType="separate"/>
            </w:r>
            <w:r w:rsidRPr="001A70C0">
              <w:rPr>
                <w:noProof/>
                <w:webHidden/>
                <w:sz w:val="20"/>
                <w:szCs w:val="20"/>
              </w:rPr>
              <w:t>8</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68" w:history="1">
            <w:r w:rsidRPr="001A70C0">
              <w:rPr>
                <w:rStyle w:val="Hyperlink"/>
              </w:rPr>
              <w:t>Leerlingenzorg</w:t>
            </w:r>
            <w:r w:rsidRPr="001A70C0">
              <w:rPr>
                <w:webHidden/>
              </w:rPr>
              <w:tab/>
            </w:r>
            <w:r w:rsidRPr="001A70C0">
              <w:rPr>
                <w:webHidden/>
              </w:rPr>
              <w:fldChar w:fldCharType="begin"/>
            </w:r>
            <w:r w:rsidRPr="001A70C0">
              <w:rPr>
                <w:webHidden/>
              </w:rPr>
              <w:instrText xml:space="preserve"> PAGEREF _Toc327786968 \h </w:instrText>
            </w:r>
            <w:r w:rsidRPr="001A70C0">
              <w:rPr>
                <w:webHidden/>
              </w:rPr>
            </w:r>
            <w:r w:rsidRPr="001A70C0">
              <w:rPr>
                <w:webHidden/>
              </w:rPr>
              <w:fldChar w:fldCharType="separate"/>
            </w:r>
            <w:r w:rsidRPr="001A70C0">
              <w:rPr>
                <w:webHidden/>
              </w:rPr>
              <w:t>9</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69" w:history="1">
            <w:r w:rsidRPr="001A70C0">
              <w:rPr>
                <w:rStyle w:val="Hyperlink"/>
                <w:noProof/>
                <w:sz w:val="20"/>
                <w:szCs w:val="20"/>
              </w:rPr>
              <w:t>Intern Begeleider (IB'er)</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_Toc327786969 \h </w:instrText>
            </w:r>
            <w:r w:rsidRPr="001A70C0">
              <w:rPr>
                <w:noProof/>
                <w:webHidden/>
                <w:sz w:val="20"/>
                <w:szCs w:val="20"/>
              </w:rPr>
            </w:r>
            <w:r w:rsidRPr="001A70C0">
              <w:rPr>
                <w:noProof/>
                <w:webHidden/>
                <w:sz w:val="20"/>
                <w:szCs w:val="20"/>
              </w:rPr>
              <w:fldChar w:fldCharType="separate"/>
            </w:r>
            <w:r w:rsidRPr="001A70C0">
              <w:rPr>
                <w:noProof/>
                <w:webHidden/>
                <w:sz w:val="20"/>
                <w:szCs w:val="20"/>
              </w:rPr>
              <w:t>9</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0" w:history="1">
            <w:r w:rsidRPr="001A70C0">
              <w:rPr>
                <w:rStyle w:val="Hyperlink"/>
                <w:noProof/>
                <w:sz w:val="20"/>
                <w:szCs w:val="20"/>
              </w:rPr>
              <w:t>Externe hulp</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_Toc327786970 \h </w:instrText>
            </w:r>
            <w:r w:rsidRPr="001A70C0">
              <w:rPr>
                <w:noProof/>
                <w:webHidden/>
                <w:sz w:val="20"/>
                <w:szCs w:val="20"/>
              </w:rPr>
            </w:r>
            <w:r w:rsidRPr="001A70C0">
              <w:rPr>
                <w:noProof/>
                <w:webHidden/>
                <w:sz w:val="20"/>
                <w:szCs w:val="20"/>
              </w:rPr>
              <w:fldChar w:fldCharType="separate"/>
            </w:r>
            <w:r w:rsidRPr="001A70C0">
              <w:rPr>
                <w:noProof/>
                <w:webHidden/>
                <w:sz w:val="20"/>
                <w:szCs w:val="20"/>
              </w:rPr>
              <w:t>9</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1" w:history="1">
            <w:r w:rsidRPr="001A70C0">
              <w:rPr>
                <w:rStyle w:val="Hyperlink"/>
                <w:noProof/>
                <w:sz w:val="20"/>
                <w:szCs w:val="20"/>
              </w:rPr>
              <w:t>Zitten blijven</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_Toc327786971 \h </w:instrText>
            </w:r>
            <w:r w:rsidRPr="001A70C0">
              <w:rPr>
                <w:noProof/>
                <w:webHidden/>
                <w:sz w:val="20"/>
                <w:szCs w:val="20"/>
              </w:rPr>
            </w:r>
            <w:r w:rsidRPr="001A70C0">
              <w:rPr>
                <w:noProof/>
                <w:webHidden/>
                <w:sz w:val="20"/>
                <w:szCs w:val="20"/>
              </w:rPr>
              <w:fldChar w:fldCharType="separate"/>
            </w:r>
            <w:r w:rsidRPr="001A70C0">
              <w:rPr>
                <w:noProof/>
                <w:webHidden/>
                <w:sz w:val="20"/>
                <w:szCs w:val="20"/>
              </w:rPr>
              <w:t>9</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2" w:history="1">
            <w:r w:rsidRPr="001A70C0">
              <w:rPr>
                <w:rStyle w:val="Hyperlink"/>
                <w:noProof/>
                <w:sz w:val="20"/>
                <w:szCs w:val="20"/>
              </w:rPr>
              <w:t>Onderwijskundig rapport</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_Toc327786972 \h </w:instrText>
            </w:r>
            <w:r w:rsidRPr="001A70C0">
              <w:rPr>
                <w:noProof/>
                <w:webHidden/>
                <w:sz w:val="20"/>
                <w:szCs w:val="20"/>
              </w:rPr>
            </w:r>
            <w:r w:rsidRPr="001A70C0">
              <w:rPr>
                <w:noProof/>
                <w:webHidden/>
                <w:sz w:val="20"/>
                <w:szCs w:val="20"/>
              </w:rPr>
              <w:fldChar w:fldCharType="separate"/>
            </w:r>
            <w:r w:rsidRPr="001A70C0">
              <w:rPr>
                <w:noProof/>
                <w:webHidden/>
                <w:sz w:val="20"/>
                <w:szCs w:val="20"/>
              </w:rPr>
              <w:t>9</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3" w:history="1">
            <w:r w:rsidRPr="001A70C0">
              <w:rPr>
                <w:rStyle w:val="Hyperlink"/>
                <w:noProof/>
                <w:sz w:val="20"/>
                <w:szCs w:val="20"/>
              </w:rPr>
              <w:t>Overgang naar het Voortgezet Onderwijs</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_Toc327786973 \h </w:instrText>
            </w:r>
            <w:r w:rsidRPr="001A70C0">
              <w:rPr>
                <w:noProof/>
                <w:webHidden/>
                <w:sz w:val="20"/>
                <w:szCs w:val="20"/>
              </w:rPr>
            </w:r>
            <w:r w:rsidRPr="001A70C0">
              <w:rPr>
                <w:noProof/>
                <w:webHidden/>
                <w:sz w:val="20"/>
                <w:szCs w:val="20"/>
              </w:rPr>
              <w:fldChar w:fldCharType="separate"/>
            </w:r>
            <w:r w:rsidRPr="001A70C0">
              <w:rPr>
                <w:noProof/>
                <w:webHidden/>
                <w:sz w:val="20"/>
                <w:szCs w:val="20"/>
              </w:rPr>
              <w:t>10</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74" w:history="1">
            <w:r w:rsidRPr="001A70C0">
              <w:rPr>
                <w:rStyle w:val="Hyperlink"/>
              </w:rPr>
              <w:t>Regels en afspraken</w:t>
            </w:r>
            <w:r w:rsidRPr="001A70C0">
              <w:rPr>
                <w:webHidden/>
              </w:rPr>
              <w:tab/>
            </w:r>
            <w:r w:rsidRPr="001A70C0">
              <w:rPr>
                <w:webHidden/>
              </w:rPr>
              <w:fldChar w:fldCharType="begin"/>
            </w:r>
            <w:r w:rsidRPr="001A70C0">
              <w:rPr>
                <w:webHidden/>
              </w:rPr>
              <w:instrText xml:space="preserve"> PAGEREF _Toc327786974 \h </w:instrText>
            </w:r>
            <w:r w:rsidRPr="001A70C0">
              <w:rPr>
                <w:webHidden/>
              </w:rPr>
            </w:r>
            <w:r w:rsidRPr="001A70C0">
              <w:rPr>
                <w:webHidden/>
              </w:rPr>
              <w:fldChar w:fldCharType="separate"/>
            </w:r>
            <w:r w:rsidRPr="001A70C0">
              <w:rPr>
                <w:webHidden/>
              </w:rPr>
              <w:t>11</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5" w:history="1">
            <w:r w:rsidRPr="001A70C0">
              <w:rPr>
                <w:rStyle w:val="Hyperlink"/>
                <w:noProof/>
                <w:sz w:val="20"/>
                <w:szCs w:val="20"/>
              </w:rPr>
              <w:t>Schoolregels</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_Toc327786975 \h </w:instrText>
            </w:r>
            <w:r w:rsidRPr="001A70C0">
              <w:rPr>
                <w:noProof/>
                <w:webHidden/>
                <w:sz w:val="20"/>
                <w:szCs w:val="20"/>
              </w:rPr>
            </w:r>
            <w:r w:rsidRPr="001A70C0">
              <w:rPr>
                <w:noProof/>
                <w:webHidden/>
                <w:sz w:val="20"/>
                <w:szCs w:val="20"/>
              </w:rPr>
              <w:fldChar w:fldCharType="separate"/>
            </w:r>
            <w:r w:rsidRPr="001A70C0">
              <w:rPr>
                <w:noProof/>
                <w:webHidden/>
                <w:sz w:val="20"/>
                <w:szCs w:val="20"/>
              </w:rPr>
              <w:t>12</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76" w:history="1">
            <w:r w:rsidRPr="001A70C0">
              <w:rPr>
                <w:rStyle w:val="Hyperlink"/>
              </w:rPr>
              <w:t>Protocol schorsen en verwijderen leerlingen</w:t>
            </w:r>
            <w:r w:rsidRPr="001A70C0">
              <w:rPr>
                <w:webHidden/>
              </w:rPr>
              <w:tab/>
            </w:r>
            <w:r w:rsidRPr="001A70C0">
              <w:rPr>
                <w:webHidden/>
              </w:rPr>
              <w:fldChar w:fldCharType="begin"/>
            </w:r>
            <w:r w:rsidRPr="001A70C0">
              <w:rPr>
                <w:webHidden/>
              </w:rPr>
              <w:instrText xml:space="preserve"> PAGEREF _Toc327786976 \h </w:instrText>
            </w:r>
            <w:r w:rsidRPr="001A70C0">
              <w:rPr>
                <w:webHidden/>
              </w:rPr>
            </w:r>
            <w:r w:rsidRPr="001A70C0">
              <w:rPr>
                <w:webHidden/>
              </w:rPr>
              <w:fldChar w:fldCharType="separate"/>
            </w:r>
            <w:r w:rsidRPr="001A70C0">
              <w:rPr>
                <w:webHidden/>
              </w:rPr>
              <w:t>13</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7" w:history="1">
            <w:r w:rsidRPr="001A70C0">
              <w:rPr>
                <w:rStyle w:val="Hyperlink"/>
                <w:rFonts w:cstheme="minorHAnsi"/>
                <w:noProof/>
                <w:sz w:val="20"/>
                <w:szCs w:val="20"/>
              </w:rPr>
              <w:t>Schorsing</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_Toc327786977 \h </w:instrText>
            </w:r>
            <w:r w:rsidRPr="001A70C0">
              <w:rPr>
                <w:noProof/>
                <w:webHidden/>
                <w:sz w:val="20"/>
                <w:szCs w:val="20"/>
              </w:rPr>
            </w:r>
            <w:r w:rsidRPr="001A70C0">
              <w:rPr>
                <w:noProof/>
                <w:webHidden/>
                <w:sz w:val="20"/>
                <w:szCs w:val="20"/>
              </w:rPr>
              <w:fldChar w:fldCharType="separate"/>
            </w:r>
            <w:r w:rsidRPr="001A70C0">
              <w:rPr>
                <w:noProof/>
                <w:webHidden/>
                <w:sz w:val="20"/>
                <w:szCs w:val="20"/>
              </w:rPr>
              <w:t>13</w:t>
            </w:r>
            <w:r w:rsidRPr="001A70C0">
              <w:rPr>
                <w:noProof/>
                <w:webHidden/>
                <w:sz w:val="20"/>
                <w:szCs w:val="20"/>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78" w:history="1">
            <w:r w:rsidRPr="001A70C0">
              <w:rPr>
                <w:rStyle w:val="Hyperlink"/>
                <w:rFonts w:cstheme="minorHAnsi"/>
                <w:noProof/>
                <w:sz w:val="20"/>
                <w:szCs w:val="20"/>
              </w:rPr>
              <w:t>Verwijdering</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_Toc327786978 \h </w:instrText>
            </w:r>
            <w:r w:rsidRPr="001A70C0">
              <w:rPr>
                <w:noProof/>
                <w:webHidden/>
                <w:sz w:val="20"/>
                <w:szCs w:val="20"/>
              </w:rPr>
            </w:r>
            <w:r w:rsidRPr="001A70C0">
              <w:rPr>
                <w:noProof/>
                <w:webHidden/>
                <w:sz w:val="20"/>
                <w:szCs w:val="20"/>
              </w:rPr>
              <w:fldChar w:fldCharType="separate"/>
            </w:r>
            <w:r w:rsidRPr="001A70C0">
              <w:rPr>
                <w:noProof/>
                <w:webHidden/>
                <w:sz w:val="20"/>
                <w:szCs w:val="20"/>
              </w:rPr>
              <w:t>14</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79" w:history="1">
            <w:r w:rsidRPr="001A70C0">
              <w:rPr>
                <w:rStyle w:val="Hyperlink"/>
                <w:rFonts w:cstheme="minorHAnsi"/>
              </w:rPr>
              <w:t>Pestprotocol</w:t>
            </w:r>
            <w:r w:rsidRPr="001A70C0">
              <w:rPr>
                <w:webHidden/>
              </w:rPr>
              <w:tab/>
            </w:r>
            <w:r w:rsidRPr="001A70C0">
              <w:rPr>
                <w:webHidden/>
              </w:rPr>
              <w:fldChar w:fldCharType="begin"/>
            </w:r>
            <w:r w:rsidRPr="001A70C0">
              <w:rPr>
                <w:webHidden/>
              </w:rPr>
              <w:instrText xml:space="preserve"> PAGEREF _Toc327786979 \h </w:instrText>
            </w:r>
            <w:r w:rsidRPr="001A70C0">
              <w:rPr>
                <w:webHidden/>
              </w:rPr>
            </w:r>
            <w:r w:rsidRPr="001A70C0">
              <w:rPr>
                <w:webHidden/>
              </w:rPr>
              <w:fldChar w:fldCharType="separate"/>
            </w:r>
            <w:r w:rsidRPr="001A70C0">
              <w:rPr>
                <w:webHidden/>
              </w:rPr>
              <w:t>15</w:t>
            </w:r>
            <w:r w:rsidRPr="001A70C0">
              <w:rPr>
                <w:webHidden/>
              </w:rPr>
              <w:fldChar w:fldCharType="end"/>
            </w:r>
          </w:hyperlink>
        </w:p>
        <w:p w:rsidR="001A70C0" w:rsidRPr="001A70C0" w:rsidRDefault="001A70C0">
          <w:pPr>
            <w:pStyle w:val="Inhopg1"/>
            <w:rPr>
              <w:rFonts w:eastAsiaTheme="minorEastAsia"/>
              <w:lang w:eastAsia="nl-NL"/>
            </w:rPr>
          </w:pPr>
          <w:hyperlink w:anchor="_Toc327786980" w:history="1">
            <w:r w:rsidRPr="001A70C0">
              <w:rPr>
                <w:rStyle w:val="Hyperlink"/>
              </w:rPr>
              <w:t>Ouders</w:t>
            </w:r>
            <w:r w:rsidRPr="001A70C0">
              <w:rPr>
                <w:webHidden/>
              </w:rPr>
              <w:tab/>
            </w:r>
            <w:r w:rsidRPr="001A70C0">
              <w:rPr>
                <w:webHidden/>
              </w:rPr>
              <w:fldChar w:fldCharType="begin"/>
            </w:r>
            <w:r w:rsidRPr="001A70C0">
              <w:rPr>
                <w:webHidden/>
              </w:rPr>
              <w:instrText xml:space="preserve"> PAGEREF _Toc327786980 \h </w:instrText>
            </w:r>
            <w:r w:rsidRPr="001A70C0">
              <w:rPr>
                <w:webHidden/>
              </w:rPr>
            </w:r>
            <w:r w:rsidRPr="001A70C0">
              <w:rPr>
                <w:webHidden/>
              </w:rPr>
              <w:fldChar w:fldCharType="separate"/>
            </w:r>
            <w:r w:rsidRPr="001A70C0">
              <w:rPr>
                <w:webHidden/>
              </w:rPr>
              <w:t>16</w:t>
            </w:r>
            <w:r w:rsidRPr="001A70C0">
              <w:rPr>
                <w:webHidden/>
              </w:rPr>
              <w:fldChar w:fldCharType="end"/>
            </w:r>
          </w:hyperlink>
        </w:p>
        <w:p w:rsidR="001A70C0" w:rsidRPr="001A70C0" w:rsidRDefault="001A70C0">
          <w:pPr>
            <w:pStyle w:val="Inhopg2"/>
            <w:tabs>
              <w:tab w:val="right" w:leader="dot" w:pos="9062"/>
            </w:tabs>
            <w:rPr>
              <w:rFonts w:eastAsiaTheme="minorEastAsia"/>
              <w:noProof/>
              <w:sz w:val="20"/>
              <w:szCs w:val="20"/>
              <w:lang w:eastAsia="nl-NL"/>
            </w:rPr>
          </w:pPr>
          <w:hyperlink w:anchor="_Toc327786981" w:history="1">
            <w:r w:rsidRPr="001A70C0">
              <w:rPr>
                <w:rStyle w:val="Hyperlink"/>
                <w:noProof/>
                <w:sz w:val="20"/>
                <w:szCs w:val="20"/>
              </w:rPr>
              <w:t>Ouderbetrokkenheid</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_Toc327786981 \h </w:instrText>
            </w:r>
            <w:r w:rsidRPr="001A70C0">
              <w:rPr>
                <w:noProof/>
                <w:webHidden/>
                <w:sz w:val="20"/>
                <w:szCs w:val="20"/>
              </w:rPr>
            </w:r>
            <w:r w:rsidRPr="001A70C0">
              <w:rPr>
                <w:noProof/>
                <w:webHidden/>
                <w:sz w:val="20"/>
                <w:szCs w:val="20"/>
              </w:rPr>
              <w:fldChar w:fldCharType="separate"/>
            </w:r>
            <w:r w:rsidRPr="001A70C0">
              <w:rPr>
                <w:noProof/>
                <w:webHidden/>
                <w:sz w:val="20"/>
                <w:szCs w:val="20"/>
              </w:rPr>
              <w:t>16</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82" w:history="1">
            <w:r w:rsidRPr="001A70C0">
              <w:rPr>
                <w:rStyle w:val="Hyperlink"/>
              </w:rPr>
              <w:t>Op kamp!</w:t>
            </w:r>
            <w:r w:rsidRPr="001A70C0">
              <w:rPr>
                <w:webHidden/>
              </w:rPr>
              <w:tab/>
            </w:r>
            <w:r w:rsidRPr="001A70C0">
              <w:rPr>
                <w:webHidden/>
              </w:rPr>
              <w:fldChar w:fldCharType="begin"/>
            </w:r>
            <w:r w:rsidRPr="001A70C0">
              <w:rPr>
                <w:webHidden/>
              </w:rPr>
              <w:instrText xml:space="preserve"> PAGEREF _Toc327786982 \h </w:instrText>
            </w:r>
            <w:r w:rsidRPr="001A70C0">
              <w:rPr>
                <w:webHidden/>
              </w:rPr>
            </w:r>
            <w:r w:rsidRPr="001A70C0">
              <w:rPr>
                <w:webHidden/>
              </w:rPr>
              <w:fldChar w:fldCharType="separate"/>
            </w:r>
            <w:r w:rsidRPr="001A70C0">
              <w:rPr>
                <w:webHidden/>
              </w:rPr>
              <w:t>17</w:t>
            </w:r>
            <w:r w:rsidRPr="001A70C0">
              <w:rPr>
                <w:webHidden/>
              </w:rPr>
              <w:fldChar w:fldCharType="end"/>
            </w:r>
          </w:hyperlink>
        </w:p>
        <w:p w:rsidR="001A70C0" w:rsidRPr="001A70C0" w:rsidRDefault="001A70C0">
          <w:pPr>
            <w:pStyle w:val="Inhopg1"/>
            <w:rPr>
              <w:rFonts w:eastAsiaTheme="minorEastAsia"/>
              <w:lang w:eastAsia="nl-NL"/>
            </w:rPr>
          </w:pPr>
          <w:hyperlink w:anchor="_Toc327786983" w:history="1">
            <w:r w:rsidRPr="001A70C0">
              <w:rPr>
                <w:rStyle w:val="Hyperlink"/>
              </w:rPr>
              <w:t>TSO &amp; BSO</w:t>
            </w:r>
            <w:r w:rsidRPr="001A70C0">
              <w:rPr>
                <w:webHidden/>
              </w:rPr>
              <w:tab/>
            </w:r>
            <w:r w:rsidRPr="001A70C0">
              <w:rPr>
                <w:webHidden/>
              </w:rPr>
              <w:fldChar w:fldCharType="begin"/>
            </w:r>
            <w:r w:rsidRPr="001A70C0">
              <w:rPr>
                <w:webHidden/>
              </w:rPr>
              <w:instrText xml:space="preserve"> PAGEREF _Toc327786983 \h </w:instrText>
            </w:r>
            <w:r w:rsidRPr="001A70C0">
              <w:rPr>
                <w:webHidden/>
              </w:rPr>
            </w:r>
            <w:r w:rsidRPr="001A70C0">
              <w:rPr>
                <w:webHidden/>
              </w:rPr>
              <w:fldChar w:fldCharType="separate"/>
            </w:r>
            <w:r w:rsidRPr="001A70C0">
              <w:rPr>
                <w:webHidden/>
              </w:rPr>
              <w:t>18</w:t>
            </w:r>
            <w:r w:rsidRPr="001A70C0">
              <w:rPr>
                <w:webHidden/>
              </w:rPr>
              <w:fldChar w:fldCharType="end"/>
            </w:r>
          </w:hyperlink>
        </w:p>
        <w:p w:rsidR="001A70C0" w:rsidRPr="001A70C0" w:rsidRDefault="001A70C0" w:rsidP="001A70C0">
          <w:pPr>
            <w:pStyle w:val="Inhopg2"/>
            <w:tabs>
              <w:tab w:val="right" w:leader="dot" w:pos="9062"/>
            </w:tabs>
            <w:rPr>
              <w:rFonts w:eastAsiaTheme="minorEastAsia"/>
              <w:noProof/>
              <w:sz w:val="20"/>
              <w:szCs w:val="20"/>
              <w:lang w:eastAsia="nl-NL"/>
            </w:rPr>
          </w:pPr>
          <w:hyperlink w:anchor="_Toc327786984" w:history="1">
            <w:r w:rsidRPr="001A70C0">
              <w:rPr>
                <w:rStyle w:val="Hyperlink"/>
                <w:noProof/>
                <w:sz w:val="20"/>
                <w:szCs w:val="20"/>
                <w:lang w:eastAsia="nl-NL"/>
              </w:rPr>
              <w:t>TSO</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_Toc327786984 \h </w:instrText>
            </w:r>
            <w:r w:rsidRPr="001A70C0">
              <w:rPr>
                <w:noProof/>
                <w:webHidden/>
                <w:sz w:val="20"/>
                <w:szCs w:val="20"/>
              </w:rPr>
            </w:r>
            <w:r w:rsidRPr="001A70C0">
              <w:rPr>
                <w:noProof/>
                <w:webHidden/>
                <w:sz w:val="20"/>
                <w:szCs w:val="20"/>
              </w:rPr>
              <w:fldChar w:fldCharType="separate"/>
            </w:r>
            <w:r w:rsidRPr="001A70C0">
              <w:rPr>
                <w:noProof/>
                <w:webHidden/>
                <w:sz w:val="20"/>
                <w:szCs w:val="20"/>
              </w:rPr>
              <w:t>18</w:t>
            </w:r>
            <w:r w:rsidRPr="001A70C0">
              <w:rPr>
                <w:noProof/>
                <w:webHidden/>
                <w:sz w:val="20"/>
                <w:szCs w:val="20"/>
              </w:rPr>
              <w:fldChar w:fldCharType="end"/>
            </w:r>
          </w:hyperlink>
          <w:r w:rsidRPr="001A70C0">
            <w:rPr>
              <w:rStyle w:val="Hyperlink"/>
              <w:noProof/>
              <w:sz w:val="20"/>
              <w:szCs w:val="20"/>
            </w:rPr>
            <w:br/>
          </w:r>
          <w:hyperlink w:anchor="_Toc327786984" w:history="1">
            <w:r w:rsidRPr="001A70C0">
              <w:rPr>
                <w:rStyle w:val="Hyperlink"/>
                <w:noProof/>
                <w:sz w:val="20"/>
                <w:szCs w:val="20"/>
                <w:lang w:eastAsia="nl-NL"/>
              </w:rPr>
              <w:t>B</w:t>
            </w:r>
            <w:r w:rsidRPr="001A70C0">
              <w:rPr>
                <w:rStyle w:val="Hyperlink"/>
                <w:noProof/>
                <w:sz w:val="20"/>
                <w:szCs w:val="20"/>
                <w:lang w:eastAsia="nl-NL"/>
              </w:rPr>
              <w:t>SO</w:t>
            </w:r>
            <w:r w:rsidRPr="001A70C0">
              <w:rPr>
                <w:noProof/>
                <w:webHidden/>
                <w:sz w:val="20"/>
                <w:szCs w:val="20"/>
              </w:rPr>
              <w:tab/>
            </w:r>
            <w:r w:rsidRPr="001A70C0">
              <w:rPr>
                <w:noProof/>
                <w:webHidden/>
                <w:sz w:val="20"/>
                <w:szCs w:val="20"/>
              </w:rPr>
              <w:fldChar w:fldCharType="begin"/>
            </w:r>
            <w:r w:rsidRPr="001A70C0">
              <w:rPr>
                <w:noProof/>
                <w:webHidden/>
                <w:sz w:val="20"/>
                <w:szCs w:val="20"/>
              </w:rPr>
              <w:instrText xml:space="preserve"> PAGEREF _Toc327786984 \h </w:instrText>
            </w:r>
            <w:r w:rsidRPr="001A70C0">
              <w:rPr>
                <w:noProof/>
                <w:webHidden/>
                <w:sz w:val="20"/>
                <w:szCs w:val="20"/>
              </w:rPr>
            </w:r>
            <w:r w:rsidRPr="001A70C0">
              <w:rPr>
                <w:noProof/>
                <w:webHidden/>
                <w:sz w:val="20"/>
                <w:szCs w:val="20"/>
              </w:rPr>
              <w:fldChar w:fldCharType="separate"/>
            </w:r>
            <w:r w:rsidRPr="001A70C0">
              <w:rPr>
                <w:noProof/>
                <w:webHidden/>
                <w:sz w:val="20"/>
                <w:szCs w:val="20"/>
              </w:rPr>
              <w:t>18</w:t>
            </w:r>
            <w:r w:rsidRPr="001A70C0">
              <w:rPr>
                <w:noProof/>
                <w:webHidden/>
                <w:sz w:val="20"/>
                <w:szCs w:val="20"/>
              </w:rPr>
              <w:fldChar w:fldCharType="end"/>
            </w:r>
          </w:hyperlink>
        </w:p>
        <w:p w:rsidR="001A70C0" w:rsidRPr="001A70C0" w:rsidRDefault="001A70C0">
          <w:pPr>
            <w:pStyle w:val="Inhopg1"/>
            <w:rPr>
              <w:rFonts w:eastAsiaTheme="minorEastAsia"/>
              <w:lang w:eastAsia="nl-NL"/>
            </w:rPr>
          </w:pPr>
          <w:hyperlink w:anchor="_Toc327786985" w:history="1">
            <w:r w:rsidRPr="001A70C0">
              <w:rPr>
                <w:rStyle w:val="Hyperlink"/>
              </w:rPr>
              <w:t>Contactgegevens De Robinson</w:t>
            </w:r>
            <w:r w:rsidRPr="001A70C0">
              <w:rPr>
                <w:webHidden/>
              </w:rPr>
              <w:tab/>
            </w:r>
            <w:r w:rsidRPr="001A70C0">
              <w:rPr>
                <w:webHidden/>
              </w:rPr>
              <w:fldChar w:fldCharType="begin"/>
            </w:r>
            <w:r w:rsidRPr="001A70C0">
              <w:rPr>
                <w:webHidden/>
              </w:rPr>
              <w:instrText xml:space="preserve"> PAGEREF _Toc327786985 \h </w:instrText>
            </w:r>
            <w:r w:rsidRPr="001A70C0">
              <w:rPr>
                <w:webHidden/>
              </w:rPr>
            </w:r>
            <w:r w:rsidRPr="001A70C0">
              <w:rPr>
                <w:webHidden/>
              </w:rPr>
              <w:fldChar w:fldCharType="separate"/>
            </w:r>
            <w:r w:rsidRPr="001A70C0">
              <w:rPr>
                <w:webHidden/>
              </w:rPr>
              <w:t>19</w:t>
            </w:r>
            <w:r w:rsidRPr="001A70C0">
              <w:rPr>
                <w:webHidden/>
              </w:rPr>
              <w:fldChar w:fldCharType="end"/>
            </w:r>
          </w:hyperlink>
        </w:p>
        <w:p w:rsidR="00FD76EF" w:rsidRDefault="001476FF" w:rsidP="00FD76EF">
          <w:pPr>
            <w:rPr>
              <w:b/>
              <w:bCs/>
            </w:rPr>
          </w:pPr>
          <w:r>
            <w:rPr>
              <w:b/>
              <w:bCs/>
            </w:rPr>
            <w:fldChar w:fldCharType="end"/>
          </w:r>
        </w:p>
      </w:sdtContent>
    </w:sdt>
    <w:p w:rsidR="001476FF" w:rsidRPr="00E15F55" w:rsidRDefault="001476FF" w:rsidP="00FD76EF">
      <w:pPr>
        <w:pStyle w:val="Kop1"/>
      </w:pPr>
      <w:bookmarkStart w:id="2" w:name="_Toc327786950"/>
      <w:r w:rsidRPr="00ED1074">
        <w:lastRenderedPageBreak/>
        <w:t>De school</w:t>
      </w:r>
      <w:bookmarkStart w:id="3" w:name="_GoBack"/>
      <w:bookmarkEnd w:id="2"/>
      <w:bookmarkEnd w:id="3"/>
    </w:p>
    <w:p w:rsidR="001476FF" w:rsidRDefault="001476FF" w:rsidP="004E606C">
      <w:pPr>
        <w:pStyle w:val="Kop2"/>
      </w:pPr>
      <w:bookmarkStart w:id="4" w:name="_Toc327786951"/>
      <w:r w:rsidRPr="004E606C">
        <w:t>Identiteit</w:t>
      </w:r>
      <w:bookmarkEnd w:id="4"/>
    </w:p>
    <w:p w:rsidR="001476FF" w:rsidRDefault="001476FF" w:rsidP="001476FF">
      <w:pPr>
        <w:pStyle w:val="Geenafstand"/>
        <w:rPr>
          <w:rFonts w:cstheme="minorHAnsi"/>
        </w:rPr>
      </w:pPr>
      <w:r>
        <w:rPr>
          <w:rFonts w:cstheme="minorHAnsi"/>
        </w:rPr>
        <w:t xml:space="preserve">Basisschool De Robinson is een open katholieke </w:t>
      </w:r>
      <w:r w:rsidR="004E606C">
        <w:rPr>
          <w:rFonts w:cstheme="minorHAnsi"/>
        </w:rPr>
        <w:t>basis</w:t>
      </w:r>
      <w:r>
        <w:rPr>
          <w:rFonts w:cstheme="minorHAnsi"/>
        </w:rPr>
        <w:t>school. Dit houdt in dat wij uitgaan van katholieke normen en waarden en dat onze school open staat v</w:t>
      </w:r>
      <w:r w:rsidR="004E606C">
        <w:rPr>
          <w:rFonts w:cstheme="minorHAnsi"/>
        </w:rPr>
        <w:t>oor iedereen. Vanuit de waarden</w:t>
      </w:r>
      <w:r>
        <w:rPr>
          <w:rFonts w:cstheme="minorHAnsi"/>
        </w:rPr>
        <w:t xml:space="preserve"> respect, verwondering, verbondenheid met anderen, zorg, gerechtigheid, vertrouwen en hoopvol omgaan met eindigheid en beperktheid willen wij in onze school een veilig klimaat creëren</w:t>
      </w:r>
      <w:r w:rsidR="004E606C">
        <w:rPr>
          <w:rFonts w:cstheme="minorHAnsi"/>
        </w:rPr>
        <w:t xml:space="preserve">. Zodat </w:t>
      </w:r>
      <w:r>
        <w:rPr>
          <w:rFonts w:cstheme="minorHAnsi"/>
        </w:rPr>
        <w:t>ieder kind het beste uit zichzelf kan halen. Hier</w:t>
      </w:r>
      <w:r w:rsidR="004E606C">
        <w:rPr>
          <w:rFonts w:cstheme="minorHAnsi"/>
        </w:rPr>
        <w:t>bij hechten wij veel waarden aan</w:t>
      </w:r>
      <w:r>
        <w:rPr>
          <w:rFonts w:cstheme="minorHAnsi"/>
        </w:rPr>
        <w:t xml:space="preserve"> een goede samenwerking tussen alle partijen binnen de school. Om de kwaliteit van ons onderwijs te waarborgen</w:t>
      </w:r>
      <w:r w:rsidR="004E606C">
        <w:rPr>
          <w:rFonts w:cstheme="minorHAnsi"/>
        </w:rPr>
        <w:t xml:space="preserve">, </w:t>
      </w:r>
      <w:r>
        <w:rPr>
          <w:rFonts w:cstheme="minorHAnsi"/>
        </w:rPr>
        <w:t>is het belangrijk om veel te communiceren, te reflecteren en onszelf steeds te blijven ontwikkelen. Om zich te kunnen ontwikkelen heeft elk mens de ruimte nodig om zichzelf te kunnen zijn en zich betrokken te voelen bij basisschool De Robinson</w:t>
      </w:r>
      <w:r w:rsidR="004E606C">
        <w:rPr>
          <w:rFonts w:cstheme="minorHAnsi"/>
        </w:rPr>
        <w:t>. Om dit te bereiken zorgen wij dat er groepsbindende activiteiten georganiseerd worden binnen ons onderwijs. Eveneens proberen wij u, de ouders, zoveel mogelijk bij de school te betrekken.</w:t>
      </w:r>
    </w:p>
    <w:p w:rsidR="001476FF" w:rsidRDefault="001476FF" w:rsidP="001476FF">
      <w:pPr>
        <w:pStyle w:val="Geenafstand"/>
        <w:rPr>
          <w:rFonts w:cstheme="minorHAnsi"/>
        </w:rPr>
      </w:pPr>
    </w:p>
    <w:p w:rsidR="001476FF" w:rsidRPr="00B63DF1" w:rsidRDefault="001476FF" w:rsidP="001476FF">
      <w:pPr>
        <w:pStyle w:val="Kop2"/>
      </w:pPr>
      <w:bookmarkStart w:id="5" w:name="_Toc327786952"/>
      <w:r w:rsidRPr="00B63DF1">
        <w:t>Visie</w:t>
      </w:r>
      <w:bookmarkEnd w:id="5"/>
    </w:p>
    <w:p w:rsidR="001476FF" w:rsidRDefault="001476FF" w:rsidP="001476FF">
      <w:pPr>
        <w:pStyle w:val="Geenafstand"/>
        <w:rPr>
          <w:rFonts w:cstheme="minorHAnsi"/>
        </w:rPr>
      </w:pPr>
      <w:r>
        <w:rPr>
          <w:rFonts w:cstheme="minorHAnsi"/>
        </w:rPr>
        <w:t xml:space="preserve">Elk kind heeft verschillende talenten en mogelijkheden, daarom willen wij ons onderwijs zoveel mogelijk aanpassen op de leerlingen in onze school. Door zelfstandigheid, verantwoordelijkheid en samenwerking te stimuleren, leren onze kinderen leven in een wereld die continue verandert en steeds kleiner wordt. Om hen voor te bereiden op hun toekomst, bieden wij hen betekenisvol onderwijs aan, waarbij zoveel mogelijk verschillende aspecten van deze wereld aan bod komen. Dit doen wij in een omgeving, waarin kinderen leren zichzelf en anderen te respecteren.  </w:t>
      </w:r>
    </w:p>
    <w:p w:rsidR="001476FF" w:rsidRPr="00ED1074" w:rsidRDefault="001476FF" w:rsidP="001476FF">
      <w:pPr>
        <w:pStyle w:val="Geenafstand"/>
        <w:rPr>
          <w:rFonts w:cstheme="minorHAnsi"/>
        </w:rPr>
      </w:pPr>
    </w:p>
    <w:p w:rsidR="001476FF" w:rsidRDefault="001476FF" w:rsidP="001476FF">
      <w:pPr>
        <w:pStyle w:val="Kop2"/>
      </w:pPr>
      <w:bookmarkStart w:id="6" w:name="_Toc327786953"/>
      <w:r w:rsidRPr="00ED1074">
        <w:t>Missie</w:t>
      </w:r>
      <w:bookmarkEnd w:id="6"/>
    </w:p>
    <w:p w:rsidR="001476FF" w:rsidRDefault="001476FF" w:rsidP="001476FF">
      <w:pPr>
        <w:pStyle w:val="Geenafstand"/>
      </w:pPr>
      <w:r>
        <w:t xml:space="preserve">Ontdek jezelf en de wereld om je heen. </w:t>
      </w:r>
    </w:p>
    <w:p w:rsidR="001476FF" w:rsidRPr="00ED1074" w:rsidRDefault="001476FF" w:rsidP="001476FF">
      <w:pPr>
        <w:pStyle w:val="Geenafstand"/>
        <w:rPr>
          <w:rFonts w:cstheme="minorHAnsi"/>
        </w:rPr>
      </w:pPr>
    </w:p>
    <w:p w:rsidR="001476FF" w:rsidRDefault="001476FF" w:rsidP="001476FF">
      <w:pPr>
        <w:pStyle w:val="Kop2"/>
      </w:pPr>
      <w:bookmarkStart w:id="7" w:name="_Toc327786954"/>
      <w:r w:rsidRPr="00ED1074">
        <w:t>Uitgangspunten</w:t>
      </w:r>
      <w:bookmarkEnd w:id="7"/>
    </w:p>
    <w:p w:rsidR="00723AB9" w:rsidRDefault="00723AB9" w:rsidP="00723AB9">
      <w:pPr>
        <w:pStyle w:val="Geenafstand"/>
        <w:numPr>
          <w:ilvl w:val="0"/>
          <w:numId w:val="8"/>
        </w:numPr>
      </w:pPr>
      <w:r>
        <w:t xml:space="preserve">Met elkaar zorgen we voor een prettige en veilige omgeving. </w:t>
      </w:r>
    </w:p>
    <w:p w:rsidR="00723AB9" w:rsidRDefault="00723AB9" w:rsidP="00723AB9">
      <w:pPr>
        <w:pStyle w:val="Geenafstand"/>
        <w:numPr>
          <w:ilvl w:val="0"/>
          <w:numId w:val="8"/>
        </w:numPr>
      </w:pPr>
      <w:r>
        <w:t>We zorgen ervoor dat het kind zich optimaal ontwikkelt naar eigen kunnen.</w:t>
      </w:r>
    </w:p>
    <w:p w:rsidR="00723AB9" w:rsidRDefault="00723AB9" w:rsidP="00723AB9">
      <w:pPr>
        <w:pStyle w:val="Geenafstand"/>
        <w:numPr>
          <w:ilvl w:val="0"/>
          <w:numId w:val="8"/>
        </w:numPr>
      </w:pPr>
      <w:r>
        <w:t>We streven ernaar om het team te blijven ontwikkelen en zo een team te creëren wat veel kennis en vaardigheden beheersen.</w:t>
      </w:r>
    </w:p>
    <w:p w:rsidR="00723AB9" w:rsidRDefault="00723AB9" w:rsidP="00723AB9">
      <w:pPr>
        <w:pStyle w:val="Geenafstand"/>
        <w:numPr>
          <w:ilvl w:val="0"/>
          <w:numId w:val="8"/>
        </w:numPr>
      </w:pPr>
      <w:r>
        <w:t xml:space="preserve">Wij willen dat de kinderen zich op een goede manier sociaal competent voelen. </w:t>
      </w:r>
    </w:p>
    <w:p w:rsidR="00723AB9" w:rsidRDefault="00723AB9" w:rsidP="00723AB9">
      <w:pPr>
        <w:pStyle w:val="Geenafstand"/>
        <w:numPr>
          <w:ilvl w:val="0"/>
          <w:numId w:val="8"/>
        </w:numPr>
      </w:pPr>
      <w:r>
        <w:t>Uit ons open katholieke oogpunt willen wij andere culturen en religies aanbod laten komen en zo het respect voor deze andere culturen en religies laten groeien.</w:t>
      </w:r>
    </w:p>
    <w:p w:rsidR="00723AB9" w:rsidRDefault="00723AB9" w:rsidP="00723AB9">
      <w:pPr>
        <w:pStyle w:val="Geenafstand"/>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Pr="00ED1074"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723AB9" w:rsidRDefault="00723AB9" w:rsidP="001476FF">
      <w:pPr>
        <w:pStyle w:val="Geenafstand"/>
        <w:rPr>
          <w:rFonts w:cstheme="minorHAnsi"/>
        </w:rPr>
      </w:pPr>
    </w:p>
    <w:p w:rsidR="00723AB9" w:rsidRDefault="00723AB9" w:rsidP="001476FF">
      <w:pPr>
        <w:pStyle w:val="Geenafstand"/>
        <w:rPr>
          <w:rFonts w:cstheme="minorHAnsi"/>
        </w:rPr>
      </w:pPr>
    </w:p>
    <w:p w:rsidR="001476FF" w:rsidRPr="00ED1074" w:rsidRDefault="001476FF" w:rsidP="001476FF">
      <w:pPr>
        <w:pStyle w:val="Kop1"/>
      </w:pPr>
      <w:bookmarkStart w:id="8" w:name="_Toc327786955"/>
      <w:r>
        <w:lastRenderedPageBreak/>
        <w:t>Ons onderwijs</w:t>
      </w:r>
      <w:bookmarkEnd w:id="8"/>
    </w:p>
    <w:p w:rsidR="001476FF" w:rsidRPr="00ED1074" w:rsidRDefault="001476FF" w:rsidP="00E41F31">
      <w:pPr>
        <w:pStyle w:val="Kop2"/>
      </w:pPr>
      <w:bookmarkStart w:id="9" w:name="_Toc327786956"/>
      <w:r w:rsidRPr="00ED1074">
        <w:t>Passend onderwijs</w:t>
      </w:r>
      <w:bookmarkEnd w:id="9"/>
    </w:p>
    <w:p w:rsidR="00E41F31" w:rsidRPr="00B33503" w:rsidRDefault="00E41F31" w:rsidP="00954C5A">
      <w:pPr>
        <w:tabs>
          <w:tab w:val="left" w:pos="468"/>
        </w:tabs>
        <w:spacing w:line="240" w:lineRule="auto"/>
        <w:rPr>
          <w:rFonts w:cstheme="minorHAnsi"/>
        </w:rPr>
      </w:pPr>
      <w:r w:rsidRPr="00B33503">
        <w:rPr>
          <w:rFonts w:cstheme="minorHAnsi"/>
        </w:rPr>
        <w:t>Omdat ieder kind uniek is vraagt dit om verschil in de lesstof. Het ene kind zal heel goed zijn in taal maar misschien uitvallen op rekenen. Dit is voor ieder kind verschillend. Daarom vinden wij het belangrijk dat er veel gedifferentieerd wordt in de klassen. Wij geven instructie aan de hand van het directe instructie model, dit houdt in dat de leerlingen die geen tot weinig instructie nodig hebben eerder aan het werk kunnen. Hierdoor kan de leerkracht zich concentreren op de leerlingen die de extra instructie wel nodig hebben.</w:t>
      </w:r>
    </w:p>
    <w:p w:rsidR="00B33503" w:rsidRPr="00B33503" w:rsidRDefault="00E41F31" w:rsidP="00954C5A">
      <w:pPr>
        <w:tabs>
          <w:tab w:val="left" w:pos="468"/>
        </w:tabs>
        <w:spacing w:line="240" w:lineRule="auto"/>
        <w:rPr>
          <w:rFonts w:cs="Calibri"/>
          <w:color w:val="000000"/>
        </w:rPr>
      </w:pPr>
      <w:r w:rsidRPr="00B33503">
        <w:rPr>
          <w:rFonts w:cstheme="minorHAnsi"/>
        </w:rPr>
        <w:t xml:space="preserve">Voor de sterke leerlingen hebben wij de zogenaamde plusklas. </w:t>
      </w:r>
      <w:r w:rsidRPr="00B33503">
        <w:rPr>
          <w:rFonts w:cs="Calibri"/>
          <w:color w:val="000000"/>
        </w:rPr>
        <w:t xml:space="preserve">In de plusklas wordt er gewerkt met de pittige plustorens. Dit zijn opdrachten waarbij de leerlingen moeten nadenken over hoe ze iets gaan realiseren. Ze krijgen bijvoorbeeld de opdracht om een reclame te maken. Hoe ga je dat opzetten? Welk product wil je promoten? Ga zo maar door. Deze opdrachten zijn er in verschillende moeilijkheidsgraden. </w:t>
      </w:r>
    </w:p>
    <w:p w:rsidR="00B33503" w:rsidRPr="00B33503" w:rsidRDefault="00B33503" w:rsidP="00954C5A">
      <w:pPr>
        <w:spacing w:line="240" w:lineRule="auto"/>
        <w:rPr>
          <w:rFonts w:ascii="Calibri" w:hAnsi="Calibri"/>
        </w:rPr>
      </w:pPr>
      <w:r w:rsidRPr="00B33503">
        <w:rPr>
          <w:rFonts w:ascii="Calibri" w:hAnsi="Calibri"/>
        </w:rPr>
        <w:t xml:space="preserve">Daarnaast staat er in elke klas een talentenbox. Waarom? Onze school vindt dat elk kind een talent heeft. Dit kan op verschillende manieren. Een kind kan uitblinken in muziek en de ander kan weer heel goed presenteren. Wij gaan uit van de meervoudige intelligentie van Gardner. Deze meervoudige intelligentie houdt in dat je je op verschillende gebieden kunt bekwamen. Zoals we al zeiden de ene leert goed door het muzikaal aangeboden te krijgen en de ander doet dit graag in de natuur. Als kinderen klaar zijn met hun werk kunnen ze werk uit deze box pakken. Hier zit verschillend soort materiaal in. Hieronder een paar voorbeelden zodat u een goed beeld heeft van wat wij aanbieden: </w:t>
      </w:r>
      <w:r>
        <w:rPr>
          <w:rFonts w:ascii="Calibri" w:hAnsi="Calibri"/>
        </w:rPr>
        <w:br/>
      </w:r>
    </w:p>
    <w:p w:rsidR="00B33503" w:rsidRPr="00B33503" w:rsidRDefault="00B33503" w:rsidP="00B33503">
      <w:pPr>
        <w:numPr>
          <w:ilvl w:val="0"/>
          <w:numId w:val="9"/>
        </w:numPr>
        <w:spacing w:after="0" w:line="240" w:lineRule="auto"/>
        <w:rPr>
          <w:rFonts w:ascii="Calibri" w:hAnsi="Calibri" w:cs="Arial"/>
        </w:rPr>
      </w:pPr>
      <w:r w:rsidRPr="00B33503">
        <w:rPr>
          <w:rFonts w:ascii="Calibri" w:hAnsi="Calibri" w:cs="Arial"/>
        </w:rPr>
        <w:t>Kwink</w:t>
      </w:r>
    </w:p>
    <w:p w:rsidR="00B33503" w:rsidRDefault="00B33503" w:rsidP="00B33503">
      <w:pPr>
        <w:spacing w:after="0" w:line="240" w:lineRule="auto"/>
        <w:rPr>
          <w:rFonts w:ascii="Calibri" w:hAnsi="Calibri" w:cs="Arial"/>
        </w:rPr>
      </w:pPr>
      <w:r w:rsidRPr="00B33503">
        <w:rPr>
          <w:rFonts w:ascii="Calibri" w:hAnsi="Calibri" w:cs="Arial"/>
        </w:rPr>
        <w:t xml:space="preserve">Dit is een bordspel die de inter- en intrapersoonlijke intelligentie van de kinderen aanspreekt. Iemand met een interpersoonlijke intelligentie krijgt grip op de wereld via het interpreteren van stemmingen. Daarop stemt hij/zij zijn eigen handelen af. Iemand met een intrapersoonlijke intelligentie leert van zichzelf. Hij/zij vertaalt alles naar zichzelf toe. </w:t>
      </w:r>
    </w:p>
    <w:p w:rsidR="00B33503" w:rsidRPr="00B33503" w:rsidRDefault="00B33503" w:rsidP="00B33503">
      <w:pPr>
        <w:pStyle w:val="Lijstalinea"/>
        <w:numPr>
          <w:ilvl w:val="0"/>
          <w:numId w:val="9"/>
        </w:numPr>
        <w:spacing w:after="0" w:line="240" w:lineRule="auto"/>
        <w:rPr>
          <w:rFonts w:ascii="Calibri" w:hAnsi="Calibri" w:cs="Arial"/>
        </w:rPr>
      </w:pPr>
      <w:r w:rsidRPr="00B33503">
        <w:rPr>
          <w:rFonts w:ascii="Calibri" w:hAnsi="Calibri" w:cs="Arial"/>
        </w:rPr>
        <w:t>Magico</w:t>
      </w:r>
    </w:p>
    <w:p w:rsidR="00B33503" w:rsidRPr="00B33503" w:rsidRDefault="00B33503" w:rsidP="00B33503">
      <w:pPr>
        <w:spacing w:after="0" w:line="240" w:lineRule="auto"/>
        <w:rPr>
          <w:rFonts w:ascii="Calibri" w:hAnsi="Calibri" w:cs="Arial"/>
        </w:rPr>
      </w:pPr>
      <w:r w:rsidRPr="00B33503">
        <w:rPr>
          <w:rFonts w:ascii="Calibri" w:hAnsi="Calibri" w:cs="Arial"/>
        </w:rPr>
        <w:t>Dit spel bevordert verschillende onderwerpen. Namelijk het wiskundig inzicht, strategisch handelen, de creativiteit en kennis van optellen en aftrekken. Goed om in de klas te hebben!</w:t>
      </w:r>
    </w:p>
    <w:p w:rsidR="00B33503" w:rsidRPr="00B33503" w:rsidRDefault="00B33503" w:rsidP="00B33503">
      <w:pPr>
        <w:numPr>
          <w:ilvl w:val="0"/>
          <w:numId w:val="9"/>
        </w:numPr>
        <w:spacing w:after="0" w:line="240" w:lineRule="auto"/>
        <w:rPr>
          <w:rFonts w:ascii="Calibri" w:hAnsi="Calibri" w:cs="Arial"/>
        </w:rPr>
      </w:pPr>
      <w:r w:rsidRPr="00B33503">
        <w:rPr>
          <w:rFonts w:ascii="Calibri" w:hAnsi="Calibri" w:cs="Arial"/>
        </w:rPr>
        <w:t>Qwirkle</w:t>
      </w:r>
    </w:p>
    <w:p w:rsidR="00B33503" w:rsidRPr="00B33503" w:rsidRDefault="00B33503" w:rsidP="00B33503">
      <w:pPr>
        <w:spacing w:after="0" w:line="240" w:lineRule="auto"/>
        <w:rPr>
          <w:rFonts w:ascii="Calibri" w:hAnsi="Calibri" w:cs="Arial"/>
        </w:rPr>
      </w:pPr>
      <w:r w:rsidRPr="00B33503">
        <w:rPr>
          <w:rFonts w:ascii="Calibri" w:hAnsi="Calibri" w:cs="Arial"/>
        </w:rPr>
        <w:t xml:space="preserve">Qwirkle is ook een denkspel. Je moet strategieën doorzien en tactisch spelen. Kinderen vinden dit hartstikke leuk en de kinderen ontwikkelen hun strategieën. </w:t>
      </w:r>
    </w:p>
    <w:p w:rsidR="00B33503" w:rsidRPr="00B33503" w:rsidRDefault="00B33503" w:rsidP="00B33503">
      <w:pPr>
        <w:numPr>
          <w:ilvl w:val="0"/>
          <w:numId w:val="9"/>
        </w:numPr>
        <w:spacing w:after="0" w:line="240" w:lineRule="auto"/>
        <w:rPr>
          <w:rFonts w:ascii="Calibri" w:hAnsi="Calibri" w:cs="Arial"/>
        </w:rPr>
      </w:pPr>
      <w:r w:rsidRPr="00B33503">
        <w:rPr>
          <w:rFonts w:ascii="Calibri" w:hAnsi="Calibri" w:cs="Arial"/>
        </w:rPr>
        <w:t>Schaken</w:t>
      </w:r>
    </w:p>
    <w:p w:rsidR="00B33503" w:rsidRPr="00B33503" w:rsidRDefault="00B33503" w:rsidP="00B33503">
      <w:pPr>
        <w:spacing w:after="0" w:line="240" w:lineRule="auto"/>
        <w:rPr>
          <w:rFonts w:ascii="Calibri" w:hAnsi="Calibri"/>
        </w:rPr>
      </w:pPr>
      <w:r w:rsidRPr="00B33503">
        <w:rPr>
          <w:rFonts w:ascii="Calibri" w:hAnsi="Calibri"/>
        </w:rPr>
        <w:t xml:space="preserve">Schaken kent iedereen. Kinderen moeten goed redeneren, ze worden steeds vaardiger in hun denkvermogen. </w:t>
      </w:r>
    </w:p>
    <w:p w:rsidR="00B33503" w:rsidRPr="00B33503" w:rsidRDefault="00B33503" w:rsidP="00B33503">
      <w:pPr>
        <w:numPr>
          <w:ilvl w:val="0"/>
          <w:numId w:val="9"/>
        </w:numPr>
        <w:spacing w:after="0" w:line="240" w:lineRule="auto"/>
        <w:rPr>
          <w:rFonts w:ascii="Calibri" w:hAnsi="Calibri"/>
        </w:rPr>
      </w:pPr>
      <w:r w:rsidRPr="00B33503">
        <w:rPr>
          <w:rFonts w:ascii="Calibri" w:hAnsi="Calibri"/>
        </w:rPr>
        <w:t>Franse, Engelse en Duitse taalkwartetten</w:t>
      </w:r>
    </w:p>
    <w:p w:rsidR="00B33503" w:rsidRPr="00B33503" w:rsidRDefault="00B33503" w:rsidP="00B33503">
      <w:pPr>
        <w:spacing w:after="0" w:line="240" w:lineRule="auto"/>
        <w:rPr>
          <w:rFonts w:ascii="Calibri" w:hAnsi="Calibri"/>
        </w:rPr>
      </w:pPr>
      <w:r w:rsidRPr="00B33503">
        <w:rPr>
          <w:rFonts w:ascii="Calibri" w:hAnsi="Calibri"/>
        </w:rPr>
        <w:t xml:space="preserve">Kinderen kunnen deze ook uit de box halen. Zo leren ze de basisbeginselen van deze talen. </w:t>
      </w:r>
    </w:p>
    <w:p w:rsidR="00B33503" w:rsidRPr="00B33503" w:rsidRDefault="00B33503" w:rsidP="00B33503">
      <w:pPr>
        <w:numPr>
          <w:ilvl w:val="0"/>
          <w:numId w:val="9"/>
        </w:numPr>
        <w:spacing w:after="0" w:line="240" w:lineRule="auto"/>
        <w:rPr>
          <w:rFonts w:ascii="Calibri" w:hAnsi="Calibri"/>
        </w:rPr>
      </w:pPr>
      <w:r w:rsidRPr="00B33503">
        <w:rPr>
          <w:rFonts w:ascii="Calibri" w:hAnsi="Calibri"/>
        </w:rPr>
        <w:t>Varia Taalschat</w:t>
      </w:r>
    </w:p>
    <w:p w:rsidR="00B33503" w:rsidRPr="00B33503" w:rsidRDefault="00B33503" w:rsidP="00B33503">
      <w:pPr>
        <w:pStyle w:val="Lijstalinea1"/>
        <w:spacing w:after="0" w:line="240" w:lineRule="auto"/>
        <w:ind w:left="0"/>
        <w:rPr>
          <w:rFonts w:cs="Arial"/>
        </w:rPr>
      </w:pPr>
      <w:r w:rsidRPr="00B33503">
        <w:rPr>
          <w:rFonts w:cs="Arial"/>
        </w:rPr>
        <w:t>In Varia Taalschat 10 komen tegenstellingen, (vaste) uitdrukkingen, bezittelijke voornaamwoorden, voorzetsels, voegwoorden, synoniemen &amp; classificeren aan de orde.</w:t>
      </w:r>
    </w:p>
    <w:p w:rsidR="00B33503" w:rsidRPr="00B33503" w:rsidRDefault="00B33503" w:rsidP="00B33503">
      <w:pPr>
        <w:pStyle w:val="Lijstalinea1"/>
        <w:numPr>
          <w:ilvl w:val="0"/>
          <w:numId w:val="9"/>
        </w:numPr>
        <w:spacing w:after="0" w:line="240" w:lineRule="auto"/>
        <w:rPr>
          <w:rFonts w:cs="Arial"/>
        </w:rPr>
      </w:pPr>
      <w:r w:rsidRPr="00B33503">
        <w:rPr>
          <w:rFonts w:cs="Arial"/>
        </w:rPr>
        <w:t>Zeker weten!</w:t>
      </w:r>
    </w:p>
    <w:p w:rsidR="00B33503" w:rsidRPr="002D3585" w:rsidRDefault="00B33503" w:rsidP="00B33503">
      <w:pPr>
        <w:pStyle w:val="Lijstalinea1"/>
        <w:spacing w:after="0" w:line="240" w:lineRule="auto"/>
        <w:ind w:left="0"/>
      </w:pPr>
      <w:r w:rsidRPr="00B33503">
        <w:t>Leerlingen oefenen met CITO vragen op de vakgebieden taal, rekenen en wereldoriëntatie</w:t>
      </w:r>
      <w:r w:rsidRPr="00FA2F81">
        <w:t xml:space="preserve">. </w:t>
      </w:r>
    </w:p>
    <w:p w:rsidR="00C17ABC" w:rsidRDefault="00C17ABC" w:rsidP="00954C5A">
      <w:pPr>
        <w:tabs>
          <w:tab w:val="left" w:pos="468"/>
        </w:tabs>
        <w:spacing w:line="240" w:lineRule="auto"/>
        <w:rPr>
          <w:rFonts w:cs="Calibri"/>
          <w:color w:val="000000"/>
        </w:rPr>
      </w:pPr>
    </w:p>
    <w:p w:rsidR="00C17ABC" w:rsidRDefault="00C17ABC" w:rsidP="00954C5A">
      <w:pPr>
        <w:tabs>
          <w:tab w:val="left" w:pos="468"/>
        </w:tabs>
        <w:spacing w:line="240" w:lineRule="auto"/>
        <w:rPr>
          <w:rFonts w:cs="Calibri"/>
          <w:color w:val="000000"/>
        </w:rPr>
      </w:pPr>
    </w:p>
    <w:p w:rsidR="00E41F31" w:rsidRDefault="00E41F31" w:rsidP="00954C5A">
      <w:pPr>
        <w:tabs>
          <w:tab w:val="left" w:pos="468"/>
        </w:tabs>
        <w:spacing w:line="240" w:lineRule="auto"/>
        <w:rPr>
          <w:rFonts w:cs="Calibri"/>
          <w:color w:val="000000"/>
        </w:rPr>
      </w:pPr>
      <w:r>
        <w:rPr>
          <w:rFonts w:cs="Calibri"/>
          <w:color w:val="000000"/>
        </w:rPr>
        <w:lastRenderedPageBreak/>
        <w:t xml:space="preserve">Voor de </w:t>
      </w:r>
      <w:r w:rsidR="00B33503">
        <w:rPr>
          <w:rFonts w:cs="Calibri"/>
          <w:color w:val="000000"/>
        </w:rPr>
        <w:t>minder sterke</w:t>
      </w:r>
      <w:r>
        <w:rPr>
          <w:rFonts w:cs="Calibri"/>
          <w:color w:val="000000"/>
        </w:rPr>
        <w:t xml:space="preserve"> leerlingen hebben wij een IB’er</w:t>
      </w:r>
      <w:r w:rsidR="00B33503">
        <w:rPr>
          <w:rFonts w:cs="Calibri"/>
          <w:color w:val="000000"/>
        </w:rPr>
        <w:t xml:space="preserve"> in huis. De IB’er zorgt voor één op éé</w:t>
      </w:r>
      <w:r>
        <w:rPr>
          <w:rFonts w:cs="Calibri"/>
          <w:color w:val="000000"/>
        </w:rPr>
        <w:t>n begeleiding en helpt uw kind gericht met het probleem waar het tegenaan loopt. Daarnaast zal het in de klas minder of makkelijker werk krijgen, zodat uw kind op zijn of haar eigen niveau kan werken. De leerkracht van de klas zal extra instructie geven aan uw kind als dit nodig is.</w:t>
      </w:r>
    </w:p>
    <w:p w:rsidR="001476FF" w:rsidRPr="00E41F31" w:rsidRDefault="00E41F31" w:rsidP="00954C5A">
      <w:pPr>
        <w:tabs>
          <w:tab w:val="left" w:pos="468"/>
        </w:tabs>
        <w:spacing w:line="240" w:lineRule="auto"/>
        <w:rPr>
          <w:rFonts w:cs="Calibri"/>
          <w:color w:val="000000"/>
        </w:rPr>
      </w:pPr>
      <w:r>
        <w:rPr>
          <w:rFonts w:cs="Calibri"/>
          <w:color w:val="000000"/>
        </w:rPr>
        <w:t>Per kind kijken wij of ons onderwijs passend is bij het kind. Dus mocht uw kind een handicap hebben</w:t>
      </w:r>
      <w:r w:rsidR="00B33503">
        <w:rPr>
          <w:rFonts w:cs="Calibri"/>
          <w:color w:val="000000"/>
        </w:rPr>
        <w:t>,</w:t>
      </w:r>
      <w:r>
        <w:rPr>
          <w:rFonts w:cs="Calibri"/>
          <w:color w:val="000000"/>
        </w:rPr>
        <w:t xml:space="preserve"> zal gekeken worden naar wat uw kind aan kan. Soms is het reguliere onderwijs niet passend genoeg voor uw kind, wij willen dan ook dat i</w:t>
      </w:r>
      <w:r w:rsidR="00B33503">
        <w:rPr>
          <w:rFonts w:cs="Calibri"/>
          <w:color w:val="000000"/>
        </w:rPr>
        <w:t>eder kind op zijn of haar plek zit e</w:t>
      </w:r>
      <w:r>
        <w:rPr>
          <w:rFonts w:cs="Calibri"/>
          <w:color w:val="000000"/>
        </w:rPr>
        <w:t xml:space="preserve">n een eerlijke kans krijgt op een goede, passende ontwikkeling. </w:t>
      </w:r>
    </w:p>
    <w:p w:rsidR="001476FF" w:rsidRDefault="001476FF" w:rsidP="001476FF">
      <w:pPr>
        <w:pStyle w:val="Kop2"/>
      </w:pPr>
      <w:bookmarkStart w:id="10" w:name="_Toc327786957"/>
      <w:r>
        <w:t>V</w:t>
      </w:r>
      <w:r w:rsidRPr="00ED1074">
        <w:t>ernieuwend onderwijs</w:t>
      </w:r>
      <w:bookmarkEnd w:id="10"/>
    </w:p>
    <w:p w:rsidR="00C17ABC" w:rsidRDefault="00C17ABC" w:rsidP="00C17ABC">
      <w:pPr>
        <w:pStyle w:val="Geenafstand"/>
      </w:pPr>
      <w:r>
        <w:t>Om mee te gaan met de ontwikkelingen betreffende moderne media, heeft onze school ervoor gekozen om ons onderwijs hier omheen te ontwikkelen.</w:t>
      </w:r>
    </w:p>
    <w:p w:rsidR="00C17ABC" w:rsidRDefault="00C17ABC" w:rsidP="00C17ABC">
      <w:pPr>
        <w:pStyle w:val="Geenafstand"/>
      </w:pPr>
      <w:r>
        <w:t xml:space="preserve">Elke leerling op school krijgt een “eigen” iPad. Een iPad is duur materiaal en er wordt dus ook van de leerlingen verwacht dat ze er verantwoordelijk mee omgaan. Dit betekent dat ze er voorzichtig mee moeten zijn en dat ze zich aan de regels houden die er bij horen. </w:t>
      </w:r>
    </w:p>
    <w:p w:rsidR="00C17ABC" w:rsidRDefault="00C17ABC" w:rsidP="00C17ABC">
      <w:pPr>
        <w:pStyle w:val="Geenafstand"/>
      </w:pPr>
    </w:p>
    <w:p w:rsidR="00C17ABC" w:rsidRDefault="00C17ABC" w:rsidP="00C17ABC">
      <w:pPr>
        <w:pStyle w:val="Geenafstand"/>
      </w:pPr>
      <w:r>
        <w:t xml:space="preserve">Waarom werken wij niet met een aantal gewone computers in de klas? Basisschool de Robinson vindt dat leerlingen zelfstandig moeten kunnen werken en de iPad is hiervoor een ideaal middel. Leerlingen kunnen zelf informatie opzoeken in onze digitale handelingswijzers en ook werken zij in groepjes samen aan verschillende opdrachten op de iPads. De iPad is ook een belangrijk hulpmiddel voor de leerkracht om te differentiëren in de leerstof. De ene leerling kan al meer aan als de andere leerling en beiden moeten uitgedaagd blijven worden.  Voor een leerkracht is het onmogelijk om voor alle leerlingen apart werk uit te zoeken. Hier biedt de iPad grote mogelijkheden, omdat de software zelf de moeilijkheidsgraad van de taak kan aanpassen. Wanneer een leerling dus alle opdrachten goed maakt, biedt de iPad automatisch moeilijkere opdrachten en ook andersom. Op deze manier kunnen alle leerlingen zelfstandig op hun eigen niveau werken en zullen zij ook sneller trots op zichzelf zijn. </w:t>
      </w:r>
    </w:p>
    <w:p w:rsidR="00C17ABC" w:rsidRDefault="00C17ABC" w:rsidP="00C17ABC">
      <w:pPr>
        <w:pStyle w:val="Geenafstand"/>
      </w:pPr>
    </w:p>
    <w:p w:rsidR="001476FF" w:rsidRPr="00ED1074" w:rsidRDefault="00C5404C" w:rsidP="00C17ABC">
      <w:pPr>
        <w:pStyle w:val="Geenafstand"/>
        <w:rPr>
          <w:rFonts w:cstheme="minorHAnsi"/>
        </w:rPr>
      </w:pPr>
      <w:r>
        <w:t xml:space="preserve">De iPads in een groep staan allemaal met elkaar </w:t>
      </w:r>
      <w:r w:rsidR="00C17ABC">
        <w:t xml:space="preserve">in verbinding met de leerkracht als hoofdmonitor. Dit houdt in dat de leerkracht altijd kan zien wat leerlingen op de iPad doen en gedaan hebben. De iPads worden door de school aangeschaft. Eventuele schade die bewust door leerlingen is aangebracht, wordt wel op de ouders verhaald. </w:t>
      </w:r>
    </w:p>
    <w:p w:rsidR="001476FF" w:rsidRPr="00ED1074" w:rsidRDefault="001476FF" w:rsidP="001476FF">
      <w:pPr>
        <w:pStyle w:val="Kop2"/>
      </w:pPr>
      <w:bookmarkStart w:id="11" w:name="_Toc327786958"/>
      <w:r w:rsidRPr="00ED1074">
        <w:t>Leerlingvolgsysteem</w:t>
      </w:r>
      <w:bookmarkEnd w:id="11"/>
    </w:p>
    <w:p w:rsidR="001476FF" w:rsidRDefault="001476FF" w:rsidP="001476FF">
      <w:pPr>
        <w:pStyle w:val="Geenafstand"/>
      </w:pPr>
      <w:r>
        <w:t>Om onze leerlingen zo optimaal mogelijk te kunnen volgen tijdens hun studieloopbaan, maken wij gebruik van een leerlingvolgsysteem. Het systeem wat wij gebruiken is ParnasSys. Met dit systeem houden wij alle gegevens van de leerlingen bij. Hierbij moet u niet alleen denken aan d</w:t>
      </w:r>
      <w:r w:rsidR="00156A76">
        <w:t>e resultaten die uw kind behaalt</w:t>
      </w:r>
      <w:r>
        <w:t xml:space="preserve"> maar ook aan de absentie van uw kind. Naast de methode toetsen die wij afnemen worden de  leerlingen ook getoetst met de toetsen van CITO. </w:t>
      </w:r>
    </w:p>
    <w:p w:rsidR="001476FF" w:rsidRDefault="001476FF" w:rsidP="001476FF">
      <w:pPr>
        <w:pStyle w:val="Geenafstand"/>
      </w:pPr>
      <w:r>
        <w:t>Eveneens houd</w:t>
      </w:r>
      <w:r w:rsidR="00156A76">
        <w:t>t</w:t>
      </w:r>
      <w:r>
        <w:t xml:space="preserve"> uw kind een portfolio bij gedurende het hele jaar, zodat u zicht heeft op de ontwikkelingen die uw kind doormaakt. Een portfolio is een zelfaangelegde map met onder andere gemaakte werkstukken en werkjes, maar het bevat ook reflecties op het werk. Zo kunt u de groei van uw kind goed volgen.</w:t>
      </w: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r>
        <w:rPr>
          <w:rFonts w:cstheme="minorHAnsi"/>
        </w:rPr>
        <w:br w:type="page"/>
      </w:r>
    </w:p>
    <w:p w:rsidR="00337B08" w:rsidRDefault="001476FF" w:rsidP="00337B08">
      <w:pPr>
        <w:pStyle w:val="Kop1"/>
      </w:pPr>
      <w:bookmarkStart w:id="12" w:name="_Toc327786959"/>
      <w:r w:rsidRPr="00ED1074">
        <w:lastRenderedPageBreak/>
        <w:t>Organisatie</w:t>
      </w:r>
      <w:bookmarkEnd w:id="12"/>
    </w:p>
    <w:p w:rsidR="001476FF" w:rsidRPr="00B63DF1" w:rsidRDefault="00337B08" w:rsidP="001476FF">
      <w:pPr>
        <w:pStyle w:val="Kop2"/>
      </w:pPr>
      <w:bookmarkStart w:id="13" w:name="_Toc327786960"/>
      <w:r>
        <w:rPr>
          <w:noProof/>
          <w:lang w:eastAsia="nl-NL"/>
        </w:rPr>
        <w:drawing>
          <wp:anchor distT="0" distB="0" distL="114300" distR="114300" simplePos="0" relativeHeight="251663360" behindDoc="0" locked="0" layoutInCell="1" allowOverlap="1" wp14:anchorId="5D5C22C1" wp14:editId="32AE32C3">
            <wp:simplePos x="0" y="0"/>
            <wp:positionH relativeFrom="column">
              <wp:posOffset>3672205</wp:posOffset>
            </wp:positionH>
            <wp:positionV relativeFrom="paragraph">
              <wp:posOffset>299085</wp:posOffset>
            </wp:positionV>
            <wp:extent cx="2425065" cy="2332990"/>
            <wp:effectExtent l="0" t="0" r="0" b="0"/>
            <wp:wrapNone/>
            <wp:docPr id="10" name="Afbeelding 10" descr="C:\Users\s1047177\AppData\Local\Microsoft\Windows\Temporary Internet Files\Content.IE5\N4IUN82E\20120613_13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1047177\AppData\Local\Microsoft\Windows\Temporary Internet Files\Content.IE5\N4IUN82E\20120613_13014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25" t="9832" r="15898"/>
                    <a:stretch/>
                  </pic:blipFill>
                  <pic:spPr bwMode="auto">
                    <a:xfrm>
                      <a:off x="0" y="0"/>
                      <a:ext cx="2425065" cy="233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76FF">
        <w:t>Het team</w:t>
      </w:r>
      <w:bookmarkEnd w:id="13"/>
    </w:p>
    <w:p w:rsidR="001476FF" w:rsidRDefault="001476FF" w:rsidP="001476FF">
      <w:pPr>
        <w:pStyle w:val="Geenafstand"/>
        <w:rPr>
          <w:rFonts w:cstheme="minorHAnsi"/>
          <w:color w:val="2A2A2A"/>
        </w:rPr>
      </w:pPr>
      <w:r>
        <w:rPr>
          <w:rFonts w:cstheme="minorHAnsi"/>
          <w:color w:val="2A2A2A"/>
        </w:rPr>
        <w:t>Directeur</w:t>
      </w:r>
      <w:r>
        <w:rPr>
          <w:rFonts w:cstheme="minorHAnsi"/>
          <w:color w:val="2A2A2A"/>
        </w:rPr>
        <w:tab/>
      </w:r>
      <w:r>
        <w:rPr>
          <w:rFonts w:cstheme="minorHAnsi"/>
          <w:color w:val="2A2A2A"/>
        </w:rPr>
        <w:tab/>
      </w:r>
      <w:r>
        <w:rPr>
          <w:rFonts w:cstheme="minorHAnsi"/>
          <w:color w:val="2A2A2A"/>
        </w:rPr>
        <w:tab/>
      </w:r>
      <w:r>
        <w:rPr>
          <w:rFonts w:cstheme="minorHAnsi"/>
          <w:color w:val="2A2A2A"/>
        </w:rPr>
        <w:tab/>
        <w:t>Linda van Kampen</w:t>
      </w:r>
      <w:r>
        <w:rPr>
          <w:rFonts w:cstheme="minorHAnsi"/>
          <w:color w:val="2A2A2A"/>
        </w:rPr>
        <w:br/>
        <w:t>Adjunct directeur</w:t>
      </w:r>
      <w:r>
        <w:rPr>
          <w:rFonts w:cstheme="minorHAnsi"/>
          <w:color w:val="2A2A2A"/>
        </w:rPr>
        <w:tab/>
      </w:r>
      <w:r>
        <w:rPr>
          <w:rFonts w:cstheme="minorHAnsi"/>
          <w:color w:val="2A2A2A"/>
        </w:rPr>
        <w:tab/>
      </w:r>
      <w:r>
        <w:rPr>
          <w:rFonts w:cstheme="minorHAnsi"/>
          <w:color w:val="2A2A2A"/>
        </w:rPr>
        <w:tab/>
        <w:t>Wendy Dettmeijer</w:t>
      </w:r>
    </w:p>
    <w:p w:rsidR="001476FF" w:rsidRDefault="001476FF" w:rsidP="00337B08">
      <w:pPr>
        <w:pStyle w:val="Geenafstand"/>
        <w:rPr>
          <w:rFonts w:cstheme="minorHAnsi"/>
          <w:color w:val="2A2A2A"/>
        </w:rPr>
      </w:pPr>
      <w:r>
        <w:rPr>
          <w:rFonts w:cstheme="minorHAnsi"/>
          <w:color w:val="2A2A2A"/>
        </w:rPr>
        <w:t>Interne Begeleiding</w:t>
      </w:r>
      <w:r>
        <w:rPr>
          <w:rFonts w:cstheme="minorHAnsi"/>
          <w:color w:val="2A2A2A"/>
        </w:rPr>
        <w:tab/>
      </w:r>
      <w:r>
        <w:rPr>
          <w:rFonts w:cstheme="minorHAnsi"/>
          <w:color w:val="2A2A2A"/>
        </w:rPr>
        <w:tab/>
      </w:r>
      <w:r>
        <w:rPr>
          <w:rFonts w:cstheme="minorHAnsi"/>
          <w:color w:val="2A2A2A"/>
        </w:rPr>
        <w:tab/>
        <w:t>Jessica van der Kolk</w:t>
      </w:r>
      <w:r w:rsidR="004E4259">
        <w:rPr>
          <w:rFonts w:cstheme="minorHAnsi"/>
          <w:color w:val="2A2A2A"/>
        </w:rPr>
        <w:t xml:space="preserve"> </w:t>
      </w:r>
      <w:r w:rsidR="00337B08">
        <w:rPr>
          <w:rFonts w:cstheme="minorHAnsi"/>
          <w:color w:val="2A2A2A"/>
        </w:rPr>
        <w:br/>
        <w:t xml:space="preserve">                                                                       </w:t>
      </w:r>
      <w:r>
        <w:rPr>
          <w:rFonts w:cstheme="minorHAnsi"/>
          <w:color w:val="2A2A2A"/>
        </w:rPr>
        <w:t>Marloes van der Holst</w:t>
      </w:r>
      <w:r>
        <w:rPr>
          <w:rFonts w:cstheme="minorHAnsi"/>
          <w:color w:val="2A2A2A"/>
        </w:rPr>
        <w:br/>
        <w:t>Groep 5</w:t>
      </w:r>
      <w:r>
        <w:rPr>
          <w:rFonts w:cstheme="minorHAnsi"/>
          <w:color w:val="2A2A2A"/>
        </w:rPr>
        <w:tab/>
      </w:r>
      <w:r>
        <w:rPr>
          <w:rFonts w:cstheme="minorHAnsi"/>
          <w:color w:val="2A2A2A"/>
        </w:rPr>
        <w:tab/>
      </w:r>
      <w:r>
        <w:rPr>
          <w:rFonts w:cstheme="minorHAnsi"/>
          <w:color w:val="2A2A2A"/>
        </w:rPr>
        <w:tab/>
      </w:r>
      <w:r>
        <w:rPr>
          <w:rFonts w:cstheme="minorHAnsi"/>
          <w:color w:val="2A2A2A"/>
        </w:rPr>
        <w:tab/>
        <w:t>Michelle Planken</w:t>
      </w:r>
      <w:r>
        <w:rPr>
          <w:rFonts w:cstheme="minorHAnsi"/>
          <w:color w:val="2A2A2A"/>
        </w:rPr>
        <w:br/>
        <w:t>Groep 6 (bouwcoördinator)</w:t>
      </w:r>
      <w:r>
        <w:rPr>
          <w:rFonts w:cstheme="minorHAnsi"/>
          <w:color w:val="2A2A2A"/>
        </w:rPr>
        <w:tab/>
      </w:r>
      <w:r>
        <w:rPr>
          <w:rFonts w:cstheme="minorHAnsi"/>
          <w:color w:val="2A2A2A"/>
        </w:rPr>
        <w:tab/>
        <w:t>Marjolein de Wit</w:t>
      </w:r>
      <w:r>
        <w:rPr>
          <w:rFonts w:cstheme="minorHAnsi"/>
          <w:color w:val="2A2A2A"/>
        </w:rPr>
        <w:br/>
        <w:t>Groep 7</w:t>
      </w:r>
      <w:r>
        <w:rPr>
          <w:rFonts w:cstheme="minorHAnsi"/>
          <w:color w:val="2A2A2A"/>
        </w:rPr>
        <w:tab/>
      </w:r>
      <w:r>
        <w:rPr>
          <w:rFonts w:cstheme="minorHAnsi"/>
          <w:color w:val="2A2A2A"/>
        </w:rPr>
        <w:tab/>
      </w:r>
      <w:r>
        <w:rPr>
          <w:rFonts w:cstheme="minorHAnsi"/>
          <w:color w:val="2A2A2A"/>
        </w:rPr>
        <w:tab/>
      </w:r>
      <w:r>
        <w:rPr>
          <w:rFonts w:cstheme="minorHAnsi"/>
          <w:color w:val="2A2A2A"/>
        </w:rPr>
        <w:tab/>
        <w:t>Anne van der Pols</w:t>
      </w:r>
      <w:r>
        <w:rPr>
          <w:rFonts w:cstheme="minorHAnsi"/>
          <w:color w:val="2A2A2A"/>
        </w:rPr>
        <w:br/>
        <w:t>Groep 8 (bouwcoördinator)</w:t>
      </w:r>
      <w:r>
        <w:rPr>
          <w:rFonts w:cstheme="minorHAnsi"/>
          <w:color w:val="2A2A2A"/>
        </w:rPr>
        <w:tab/>
      </w:r>
      <w:r>
        <w:rPr>
          <w:rFonts w:cstheme="minorHAnsi"/>
          <w:color w:val="2A2A2A"/>
        </w:rPr>
        <w:tab/>
        <w:t>Linda Oomens</w:t>
      </w:r>
      <w:r>
        <w:rPr>
          <w:rFonts w:cstheme="minorHAnsi"/>
          <w:color w:val="2A2A2A"/>
        </w:rPr>
        <w:br/>
        <w:t>Gymleerkracht</w:t>
      </w:r>
      <w:r>
        <w:rPr>
          <w:rFonts w:cstheme="minorHAnsi"/>
          <w:color w:val="2A2A2A"/>
        </w:rPr>
        <w:tab/>
      </w:r>
      <w:r>
        <w:rPr>
          <w:rFonts w:cstheme="minorHAnsi"/>
          <w:color w:val="2A2A2A"/>
        </w:rPr>
        <w:tab/>
      </w:r>
      <w:r>
        <w:rPr>
          <w:rFonts w:cstheme="minorHAnsi"/>
          <w:color w:val="2A2A2A"/>
        </w:rPr>
        <w:tab/>
      </w:r>
      <w:r>
        <w:rPr>
          <w:rFonts w:cstheme="minorHAnsi"/>
          <w:color w:val="2A2A2A"/>
        </w:rPr>
        <w:tab/>
        <w:t xml:space="preserve">Externe vakleerkracht </w:t>
      </w:r>
    </w:p>
    <w:p w:rsidR="001476FF" w:rsidRDefault="001476FF" w:rsidP="001476FF">
      <w:pPr>
        <w:pStyle w:val="Geenafstand"/>
        <w:rPr>
          <w:rFonts w:cstheme="minorHAnsi"/>
          <w:color w:val="2A2A2A"/>
        </w:rPr>
      </w:pPr>
      <w:r>
        <w:rPr>
          <w:rFonts w:cstheme="minorHAnsi"/>
          <w:color w:val="2A2A2A"/>
        </w:rPr>
        <w:t>Vertrouwenspersoon</w:t>
      </w:r>
      <w:r>
        <w:rPr>
          <w:rFonts w:cstheme="minorHAnsi"/>
          <w:color w:val="2A2A2A"/>
        </w:rPr>
        <w:tab/>
      </w:r>
      <w:r>
        <w:rPr>
          <w:rFonts w:cstheme="minorHAnsi"/>
          <w:color w:val="2A2A2A"/>
        </w:rPr>
        <w:tab/>
      </w:r>
      <w:r>
        <w:rPr>
          <w:rFonts w:cstheme="minorHAnsi"/>
          <w:color w:val="2A2A2A"/>
        </w:rPr>
        <w:tab/>
        <w:t>Michelle Planken</w:t>
      </w:r>
    </w:p>
    <w:p w:rsidR="001476FF" w:rsidRDefault="001476FF" w:rsidP="001476FF">
      <w:pPr>
        <w:pStyle w:val="Geenafstand"/>
        <w:rPr>
          <w:rFonts w:cstheme="minorHAnsi"/>
          <w:color w:val="2A2A2A"/>
        </w:rPr>
      </w:pPr>
      <w:r>
        <w:rPr>
          <w:rFonts w:cstheme="minorHAnsi"/>
          <w:color w:val="2A2A2A"/>
        </w:rPr>
        <w:t>ICT-coördinator</w:t>
      </w:r>
      <w:r>
        <w:rPr>
          <w:rFonts w:cstheme="minorHAnsi"/>
          <w:color w:val="2A2A2A"/>
        </w:rPr>
        <w:tab/>
      </w:r>
      <w:r>
        <w:rPr>
          <w:rFonts w:cstheme="minorHAnsi"/>
          <w:color w:val="2A2A2A"/>
        </w:rPr>
        <w:tab/>
      </w:r>
      <w:r>
        <w:rPr>
          <w:rFonts w:cstheme="minorHAnsi"/>
          <w:color w:val="2A2A2A"/>
        </w:rPr>
        <w:tab/>
      </w:r>
      <w:r>
        <w:rPr>
          <w:rFonts w:cstheme="minorHAnsi"/>
          <w:color w:val="2A2A2A"/>
        </w:rPr>
        <w:tab/>
        <w:t>Linda Oomens</w:t>
      </w:r>
    </w:p>
    <w:p w:rsidR="001476FF" w:rsidRDefault="001476FF" w:rsidP="001476FF">
      <w:pPr>
        <w:pStyle w:val="Geenafstand"/>
        <w:rPr>
          <w:rFonts w:cstheme="minorHAnsi"/>
          <w:color w:val="2A2A2A"/>
        </w:rPr>
      </w:pPr>
      <w:r>
        <w:rPr>
          <w:rFonts w:cstheme="minorHAnsi"/>
          <w:color w:val="2A2A2A"/>
        </w:rPr>
        <w:t>Taal-coordinator</w:t>
      </w:r>
      <w:r>
        <w:rPr>
          <w:rFonts w:cstheme="minorHAnsi"/>
          <w:color w:val="2A2A2A"/>
        </w:rPr>
        <w:tab/>
      </w:r>
      <w:r>
        <w:rPr>
          <w:rFonts w:cstheme="minorHAnsi"/>
          <w:color w:val="2A2A2A"/>
        </w:rPr>
        <w:tab/>
      </w:r>
      <w:r>
        <w:rPr>
          <w:rFonts w:cstheme="minorHAnsi"/>
          <w:color w:val="2A2A2A"/>
        </w:rPr>
        <w:tab/>
        <w:t>Marjolein de Wit</w:t>
      </w:r>
    </w:p>
    <w:p w:rsidR="001476FF" w:rsidRDefault="001476FF" w:rsidP="001476FF">
      <w:pPr>
        <w:pStyle w:val="Geenafstand"/>
        <w:rPr>
          <w:rFonts w:cstheme="minorHAnsi"/>
          <w:color w:val="2A2A2A"/>
        </w:rPr>
      </w:pPr>
      <w:r>
        <w:rPr>
          <w:rFonts w:cstheme="minorHAnsi"/>
          <w:color w:val="2A2A2A"/>
        </w:rPr>
        <w:t xml:space="preserve">Thema-coördinator </w:t>
      </w:r>
      <w:r>
        <w:rPr>
          <w:rFonts w:cstheme="minorHAnsi"/>
          <w:color w:val="2A2A2A"/>
        </w:rPr>
        <w:tab/>
      </w:r>
      <w:r>
        <w:rPr>
          <w:rFonts w:cstheme="minorHAnsi"/>
          <w:color w:val="2A2A2A"/>
        </w:rPr>
        <w:tab/>
      </w:r>
      <w:r>
        <w:rPr>
          <w:rFonts w:cstheme="minorHAnsi"/>
          <w:color w:val="2A2A2A"/>
        </w:rPr>
        <w:tab/>
        <w:t>Anne van der Pols</w:t>
      </w:r>
      <w:r>
        <w:rPr>
          <w:rFonts w:cstheme="minorHAnsi"/>
          <w:color w:val="2A2A2A"/>
        </w:rPr>
        <w:br/>
      </w:r>
    </w:p>
    <w:p w:rsidR="001476FF" w:rsidRDefault="001476FF" w:rsidP="001476FF">
      <w:pPr>
        <w:pStyle w:val="Geenafstand"/>
        <w:rPr>
          <w:rFonts w:cstheme="minorHAnsi"/>
          <w:color w:val="2A2A2A"/>
        </w:rPr>
      </w:pPr>
    </w:p>
    <w:p w:rsidR="001476FF" w:rsidRDefault="001476FF" w:rsidP="00337B08">
      <w:pPr>
        <w:pStyle w:val="Geenafstand"/>
        <w:rPr>
          <w:rFonts w:cstheme="minorHAnsi"/>
          <w:b/>
          <w:color w:val="2A2A2A"/>
        </w:rPr>
      </w:pPr>
      <w:r>
        <w:rPr>
          <w:rFonts w:cstheme="minorHAnsi"/>
          <w:color w:val="2A2A2A"/>
        </w:rPr>
        <w:t>Directie</w:t>
      </w:r>
      <w:r>
        <w:rPr>
          <w:rFonts w:cstheme="minorHAnsi"/>
          <w:color w:val="2A2A2A"/>
        </w:rPr>
        <w:tab/>
      </w:r>
      <w:r>
        <w:rPr>
          <w:rFonts w:cstheme="minorHAnsi"/>
          <w:color w:val="2A2A2A"/>
        </w:rPr>
        <w:tab/>
      </w:r>
      <w:r>
        <w:rPr>
          <w:rFonts w:cstheme="minorHAnsi"/>
          <w:color w:val="2A2A2A"/>
        </w:rPr>
        <w:tab/>
      </w:r>
      <w:r>
        <w:rPr>
          <w:rFonts w:cstheme="minorHAnsi"/>
          <w:color w:val="2A2A2A"/>
        </w:rPr>
        <w:tab/>
        <w:t>De directie is eindverantwoordelijk voor de school.</w:t>
      </w:r>
      <w:r>
        <w:rPr>
          <w:rFonts w:cstheme="minorHAnsi"/>
          <w:color w:val="2A2A2A"/>
        </w:rPr>
        <w:br/>
        <w:t>Interne begeleider (IB’er)</w:t>
      </w:r>
      <w:r>
        <w:rPr>
          <w:rFonts w:cstheme="minorHAnsi"/>
          <w:color w:val="2A2A2A"/>
        </w:rPr>
        <w:tab/>
        <w:t>De IB’er is voor leraren een aanspreekpunt voor problemen bij</w:t>
      </w:r>
      <w:r>
        <w:rPr>
          <w:rFonts w:cstheme="minorHAnsi"/>
          <w:color w:val="2A2A2A"/>
        </w:rPr>
        <w:br/>
      </w:r>
      <w:r>
        <w:rPr>
          <w:rFonts w:cstheme="minorHAnsi"/>
          <w:color w:val="2A2A2A"/>
        </w:rPr>
        <w:tab/>
      </w:r>
      <w:r>
        <w:rPr>
          <w:rFonts w:cstheme="minorHAnsi"/>
          <w:color w:val="2A2A2A"/>
        </w:rPr>
        <w:tab/>
      </w:r>
      <w:r>
        <w:rPr>
          <w:rFonts w:cstheme="minorHAnsi"/>
          <w:color w:val="2A2A2A"/>
        </w:rPr>
        <w:tab/>
      </w:r>
      <w:r>
        <w:rPr>
          <w:rFonts w:cstheme="minorHAnsi"/>
          <w:color w:val="2A2A2A"/>
        </w:rPr>
        <w:tab/>
      </w:r>
      <w:r w:rsidR="00337B08">
        <w:rPr>
          <w:rFonts w:cstheme="minorHAnsi"/>
          <w:color w:val="2A2A2A"/>
        </w:rPr>
        <w:t>leerlingen op didactisch en/</w:t>
      </w:r>
      <w:r>
        <w:rPr>
          <w:rFonts w:cstheme="minorHAnsi"/>
          <w:color w:val="2A2A2A"/>
        </w:rPr>
        <w:t xml:space="preserve">of pedagogisch gebied. Geeft advies aan </w:t>
      </w:r>
      <w:r>
        <w:rPr>
          <w:rFonts w:cstheme="minorHAnsi"/>
          <w:color w:val="2A2A2A"/>
        </w:rPr>
        <w:br/>
        <w:t xml:space="preserve">                                                         leerkracht, maar ook ouders kunnen voor een gesprek bij de IB’er</w:t>
      </w:r>
      <w:r>
        <w:rPr>
          <w:rFonts w:cstheme="minorHAnsi"/>
          <w:color w:val="2A2A2A"/>
        </w:rPr>
        <w:br/>
        <w:t xml:space="preserve">                                                         terecht.</w:t>
      </w:r>
      <w:r>
        <w:rPr>
          <w:rFonts w:cstheme="minorHAnsi"/>
          <w:color w:val="2A2A2A"/>
        </w:rPr>
        <w:br/>
        <w:t>Bouwcoördinator</w:t>
      </w:r>
      <w:r>
        <w:rPr>
          <w:rFonts w:cstheme="minorHAnsi"/>
          <w:color w:val="2A2A2A"/>
        </w:rPr>
        <w:tab/>
      </w:r>
      <w:r>
        <w:rPr>
          <w:rFonts w:cstheme="minorHAnsi"/>
          <w:color w:val="2A2A2A"/>
        </w:rPr>
        <w:tab/>
        <w:t>Per bouw (groepen 5/6, groepen 7/8) hebben wij een</w:t>
      </w:r>
      <w:r>
        <w:rPr>
          <w:rFonts w:cstheme="minorHAnsi"/>
          <w:color w:val="2A2A2A"/>
        </w:rPr>
        <w:br/>
        <w:t xml:space="preserve">                                                         bouwcoördinator. Deze voert maandelijks overleg met de directie en </w:t>
      </w:r>
      <w:r>
        <w:rPr>
          <w:rFonts w:cstheme="minorHAnsi"/>
          <w:color w:val="2A2A2A"/>
        </w:rPr>
        <w:br/>
        <w:t xml:space="preserve">                                                         leidt bouwvergaderingen.</w:t>
      </w:r>
      <w:r>
        <w:rPr>
          <w:rFonts w:cstheme="minorHAnsi"/>
          <w:color w:val="2A2A2A"/>
        </w:rPr>
        <w:br/>
        <w:t>Gymleerkracht</w:t>
      </w:r>
      <w:r>
        <w:rPr>
          <w:rFonts w:cstheme="minorHAnsi"/>
          <w:color w:val="2A2A2A"/>
        </w:rPr>
        <w:tab/>
      </w:r>
      <w:r>
        <w:rPr>
          <w:rFonts w:cstheme="minorHAnsi"/>
          <w:color w:val="2A2A2A"/>
        </w:rPr>
        <w:tab/>
      </w:r>
      <w:r>
        <w:rPr>
          <w:rFonts w:cstheme="minorHAnsi"/>
          <w:color w:val="2A2A2A"/>
        </w:rPr>
        <w:tab/>
        <w:t xml:space="preserve">De vakleerkracht </w:t>
      </w:r>
      <w:r w:rsidR="00337B08">
        <w:rPr>
          <w:rFonts w:cstheme="minorHAnsi"/>
          <w:color w:val="2A2A2A"/>
        </w:rPr>
        <w:t>geeft gymlessen aan de groepen 5</w:t>
      </w:r>
      <w:r>
        <w:rPr>
          <w:rFonts w:cstheme="minorHAnsi"/>
          <w:color w:val="2A2A2A"/>
        </w:rPr>
        <w:t xml:space="preserve"> </w:t>
      </w:r>
      <w:r w:rsidR="00337B08">
        <w:rPr>
          <w:rFonts w:cstheme="minorHAnsi"/>
          <w:color w:val="2A2A2A"/>
        </w:rPr>
        <w:t>t/</w:t>
      </w:r>
      <w:r>
        <w:rPr>
          <w:rFonts w:cstheme="minorHAnsi"/>
          <w:color w:val="2A2A2A"/>
        </w:rPr>
        <w:t xml:space="preserve">m8. Hij/zij </w:t>
      </w:r>
      <w:r>
        <w:rPr>
          <w:rFonts w:cstheme="minorHAnsi"/>
          <w:color w:val="2A2A2A"/>
        </w:rPr>
        <w:br/>
        <w:t xml:space="preserve">                                                         </w:t>
      </w:r>
      <w:r w:rsidR="00337B08">
        <w:rPr>
          <w:rFonts w:cstheme="minorHAnsi"/>
          <w:color w:val="2A2A2A"/>
        </w:rPr>
        <w:t>heeft overleg met de groepsleerkracht over de motorische</w:t>
      </w:r>
      <w:r w:rsidR="00337B08">
        <w:rPr>
          <w:rFonts w:cstheme="minorHAnsi"/>
          <w:color w:val="2A2A2A"/>
        </w:rPr>
        <w:br/>
        <w:t xml:space="preserve">                                                         ontwikkeling van uw kind</w:t>
      </w:r>
      <w:r>
        <w:rPr>
          <w:rFonts w:cstheme="minorHAnsi"/>
          <w:color w:val="2A2A2A"/>
        </w:rPr>
        <w:t>.</w:t>
      </w:r>
      <w:r>
        <w:rPr>
          <w:rFonts w:cstheme="minorHAnsi"/>
          <w:color w:val="2A2A2A"/>
        </w:rPr>
        <w:br/>
        <w:t>Conciërge</w:t>
      </w:r>
      <w:r>
        <w:rPr>
          <w:rFonts w:cstheme="minorHAnsi"/>
          <w:color w:val="2A2A2A"/>
        </w:rPr>
        <w:tab/>
      </w:r>
      <w:r>
        <w:rPr>
          <w:rFonts w:cstheme="minorHAnsi"/>
          <w:color w:val="2A2A2A"/>
        </w:rPr>
        <w:tab/>
      </w:r>
      <w:r>
        <w:rPr>
          <w:rFonts w:cstheme="minorHAnsi"/>
          <w:color w:val="2A2A2A"/>
        </w:rPr>
        <w:tab/>
        <w:t xml:space="preserve">De conciërge </w:t>
      </w:r>
      <w:r w:rsidR="00337B08">
        <w:rPr>
          <w:rFonts w:cstheme="minorHAnsi"/>
          <w:color w:val="2A2A2A"/>
        </w:rPr>
        <w:t>zorgt voor een veilige en schone leeromgeving, zodat</w:t>
      </w:r>
      <w:r w:rsidR="00337B08">
        <w:rPr>
          <w:rFonts w:cstheme="minorHAnsi"/>
          <w:color w:val="2A2A2A"/>
        </w:rPr>
        <w:br/>
        <w:t xml:space="preserve">                                                         de leerlingen zich op een optimale manier kunnen ontwikkelen.</w:t>
      </w:r>
      <w:r>
        <w:rPr>
          <w:rFonts w:cstheme="minorHAnsi"/>
          <w:color w:val="2A2A2A"/>
        </w:rPr>
        <w:br/>
      </w:r>
      <w:r w:rsidRPr="009A02B7">
        <w:rPr>
          <w:rFonts w:cstheme="minorHAnsi"/>
          <w:color w:val="2A2A2A"/>
        </w:rPr>
        <w:t>Stagiaires</w:t>
      </w:r>
      <w:r>
        <w:rPr>
          <w:rFonts w:cstheme="minorHAnsi"/>
          <w:color w:val="2A2A2A"/>
        </w:rPr>
        <w:t xml:space="preserve">                                       Stagiaires geven lessen aan leerlingen onder begeleiding van één</w:t>
      </w:r>
      <w:r>
        <w:rPr>
          <w:rFonts w:cstheme="minorHAnsi"/>
          <w:color w:val="2A2A2A"/>
        </w:rPr>
        <w:br/>
        <w:t xml:space="preserve">                                                         van onze groepsleerkrachten. Zij zijn één of meerdere dagen per</w:t>
      </w:r>
      <w:r>
        <w:rPr>
          <w:rFonts w:cstheme="minorHAnsi"/>
          <w:color w:val="2A2A2A"/>
        </w:rPr>
        <w:br/>
        <w:t xml:space="preserve">                                                         week aanwezig in de groep.</w:t>
      </w:r>
      <w:r w:rsidR="00337B08">
        <w:rPr>
          <w:rFonts w:cstheme="minorHAnsi"/>
          <w:color w:val="2A2A2A"/>
        </w:rPr>
        <w:t xml:space="preserve"> De groepsleerkracht blijft</w:t>
      </w:r>
      <w:r w:rsidR="00337B08">
        <w:rPr>
          <w:rFonts w:cstheme="minorHAnsi"/>
          <w:color w:val="2A2A2A"/>
        </w:rPr>
        <w:br/>
        <w:t xml:space="preserve">                                                         verantwoordelijk voor de groep.</w:t>
      </w:r>
      <w:r>
        <w:rPr>
          <w:rFonts w:cstheme="minorHAnsi"/>
          <w:color w:val="2A2A2A"/>
        </w:rPr>
        <w:br/>
      </w:r>
    </w:p>
    <w:p w:rsidR="001476FF" w:rsidRDefault="001476FF" w:rsidP="001476FF">
      <w:pPr>
        <w:pStyle w:val="Geenafstand"/>
      </w:pPr>
      <w:bookmarkStart w:id="14" w:name="_Toc327786961"/>
      <w:r w:rsidRPr="00B63DF1">
        <w:rPr>
          <w:rStyle w:val="Kop2Char"/>
        </w:rPr>
        <w:t>Groepsindeling</w:t>
      </w:r>
      <w:bookmarkEnd w:id="14"/>
      <w:r w:rsidRPr="00B63DF1">
        <w:rPr>
          <w:rStyle w:val="Kop2Char"/>
        </w:rPr>
        <w:br/>
      </w:r>
      <w:r>
        <w:t>We streven ernaar om de klassen zoveel mogelijk in dezelfde jaargroepen in te delen, zodat er geen of weinig combinatieklassen ontstaan.</w:t>
      </w:r>
      <w:r>
        <w:br/>
        <w:t>De klassen zijn onderverdeeld in de groepen 5 tot en met 8. Om het groepsgevoel en de groepsvorming te versterken, hebben we er als school voor gekozen elke groep een eigen kleur</w:t>
      </w:r>
      <w:r w:rsidR="00337B08">
        <w:t xml:space="preserve"> met bijbehorende naam</w:t>
      </w:r>
      <w:r>
        <w:t xml:space="preserve"> te geven. </w:t>
      </w:r>
      <w:r w:rsidR="00895021">
        <w:t xml:space="preserve">De kleuren zijn ook terug te vinden in de klaslokalen. Elk klaslokaal heeft accenten van de groepskleur. </w:t>
      </w:r>
      <w:r>
        <w:t>Hieronder ziet u de indeling van de groepen met bijbehorende groepskleur en naam:</w:t>
      </w:r>
    </w:p>
    <w:p w:rsidR="001476FF" w:rsidRDefault="001476FF" w:rsidP="001476FF">
      <w:pPr>
        <w:pStyle w:val="Geenafstand"/>
      </w:pPr>
    </w:p>
    <w:p w:rsidR="001476FF" w:rsidRDefault="001476FF" w:rsidP="001476FF">
      <w:pPr>
        <w:pStyle w:val="Geenafstand"/>
        <w:rPr>
          <w:color w:val="FFCC00"/>
        </w:rPr>
      </w:pPr>
      <w:r>
        <w:t xml:space="preserve">Groep 5 – </w:t>
      </w:r>
      <w:r>
        <w:rPr>
          <w:color w:val="FFCC00"/>
        </w:rPr>
        <w:t>Mangogeel</w:t>
      </w:r>
    </w:p>
    <w:p w:rsidR="001476FF" w:rsidRDefault="001476FF" w:rsidP="001476FF">
      <w:pPr>
        <w:pStyle w:val="Geenafstand"/>
      </w:pPr>
      <w:r>
        <w:t xml:space="preserve">Groep 6 – </w:t>
      </w:r>
      <w:r>
        <w:rPr>
          <w:color w:val="CCFF66"/>
        </w:rPr>
        <w:t>Avocadogroen</w:t>
      </w:r>
    </w:p>
    <w:p w:rsidR="001476FF" w:rsidRDefault="001476FF" w:rsidP="001476FF">
      <w:pPr>
        <w:pStyle w:val="Geenafstand"/>
      </w:pPr>
      <w:r>
        <w:t xml:space="preserve">Groep 7 – </w:t>
      </w:r>
      <w:r>
        <w:rPr>
          <w:color w:val="3399FF"/>
        </w:rPr>
        <w:t>Zeeblauw</w:t>
      </w:r>
    </w:p>
    <w:p w:rsidR="001476FF" w:rsidRDefault="001476FF" w:rsidP="001476FF">
      <w:pPr>
        <w:pStyle w:val="Geenafstand"/>
      </w:pPr>
      <w:r>
        <w:t xml:space="preserve">Groep 8 – </w:t>
      </w:r>
      <w:r>
        <w:rPr>
          <w:color w:val="663300"/>
        </w:rPr>
        <w:t xml:space="preserve"> Kokosnotenbruin</w:t>
      </w:r>
    </w:p>
    <w:p w:rsidR="001476FF" w:rsidRDefault="001476FF" w:rsidP="001476FF">
      <w:r>
        <w:br/>
      </w:r>
    </w:p>
    <w:p w:rsidR="001476FF" w:rsidRPr="001075EF" w:rsidRDefault="001476FF" w:rsidP="001075EF">
      <w:pPr>
        <w:pStyle w:val="Kop1"/>
        <w:rPr>
          <w:rStyle w:val="Kop2Char"/>
          <w:b/>
          <w:bCs/>
          <w:color w:val="5F497A" w:themeColor="accent4" w:themeShade="BF"/>
          <w:szCs w:val="28"/>
        </w:rPr>
      </w:pPr>
      <w:bookmarkStart w:id="15" w:name="_Toc327786962"/>
      <w:r w:rsidRPr="001075EF">
        <w:rPr>
          <w:rStyle w:val="Kop2Char"/>
          <w:b/>
          <w:bCs/>
          <w:color w:val="5F497A" w:themeColor="accent4" w:themeShade="BF"/>
          <w:szCs w:val="28"/>
        </w:rPr>
        <w:lastRenderedPageBreak/>
        <w:t>Schooltijden en vakantierooster</w:t>
      </w:r>
      <w:bookmarkEnd w:id="15"/>
    </w:p>
    <w:p w:rsidR="001075EF" w:rsidRDefault="001075EF" w:rsidP="001075EF">
      <w:pPr>
        <w:pStyle w:val="Kop2"/>
      </w:pPr>
      <w:bookmarkStart w:id="16" w:name="_Toc327786963"/>
      <w:r>
        <w:t>Schooltijden</w:t>
      </w:r>
      <w:bookmarkEnd w:id="16"/>
    </w:p>
    <w:tbl>
      <w:tblPr>
        <w:tblStyle w:val="Lichtearcering-accent4"/>
        <w:tblW w:w="0" w:type="auto"/>
        <w:jc w:val="center"/>
        <w:tblLayout w:type="fixed"/>
        <w:tblLook w:val="04A0" w:firstRow="1" w:lastRow="0" w:firstColumn="1" w:lastColumn="0" w:noHBand="0" w:noVBand="1"/>
      </w:tblPr>
      <w:tblGrid>
        <w:gridCol w:w="1459"/>
        <w:gridCol w:w="1459"/>
        <w:gridCol w:w="1459"/>
        <w:gridCol w:w="1459"/>
        <w:gridCol w:w="1459"/>
        <w:gridCol w:w="1460"/>
      </w:tblGrid>
      <w:tr w:rsidR="001075EF" w:rsidTr="001075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tc>
        <w:tc>
          <w:tcPr>
            <w:tcW w:w="1459" w:type="dxa"/>
          </w:tcPr>
          <w:p w:rsidR="001075EF" w:rsidRDefault="001075EF" w:rsidP="001075EF">
            <w:pPr>
              <w:cnfStyle w:val="100000000000" w:firstRow="1" w:lastRow="0" w:firstColumn="0" w:lastColumn="0" w:oddVBand="0" w:evenVBand="0" w:oddHBand="0" w:evenHBand="0" w:firstRowFirstColumn="0" w:firstRowLastColumn="0" w:lastRowFirstColumn="0" w:lastRowLastColumn="0"/>
            </w:pPr>
            <w:r>
              <w:t>Inloop</w:t>
            </w:r>
          </w:p>
        </w:tc>
        <w:tc>
          <w:tcPr>
            <w:tcW w:w="1459" w:type="dxa"/>
          </w:tcPr>
          <w:p w:rsidR="001075EF" w:rsidRDefault="001075EF" w:rsidP="001075EF">
            <w:pPr>
              <w:cnfStyle w:val="100000000000" w:firstRow="1" w:lastRow="0" w:firstColumn="0" w:lastColumn="0" w:oddVBand="0" w:evenVBand="0" w:oddHBand="0" w:evenHBand="0" w:firstRowFirstColumn="0" w:firstRowLastColumn="0" w:lastRowFirstColumn="0" w:lastRowLastColumn="0"/>
            </w:pPr>
            <w:r>
              <w:t>Begin</w:t>
            </w:r>
          </w:p>
        </w:tc>
        <w:tc>
          <w:tcPr>
            <w:tcW w:w="1459" w:type="dxa"/>
          </w:tcPr>
          <w:p w:rsidR="001075EF" w:rsidRDefault="001075EF" w:rsidP="001075EF">
            <w:pPr>
              <w:cnfStyle w:val="100000000000" w:firstRow="1" w:lastRow="0" w:firstColumn="0" w:lastColumn="0" w:oddVBand="0" w:evenVBand="0" w:oddHBand="0" w:evenHBand="0" w:firstRowFirstColumn="0" w:firstRowLastColumn="0" w:lastRowFirstColumn="0" w:lastRowLastColumn="0"/>
            </w:pPr>
            <w:r>
              <w:t>Kleine pauze</w:t>
            </w:r>
          </w:p>
        </w:tc>
        <w:tc>
          <w:tcPr>
            <w:tcW w:w="1459" w:type="dxa"/>
          </w:tcPr>
          <w:p w:rsidR="001075EF" w:rsidRDefault="001075EF" w:rsidP="001075EF">
            <w:pPr>
              <w:cnfStyle w:val="100000000000" w:firstRow="1" w:lastRow="0" w:firstColumn="0" w:lastColumn="0" w:oddVBand="0" w:evenVBand="0" w:oddHBand="0" w:evenHBand="0" w:firstRowFirstColumn="0" w:firstRowLastColumn="0" w:lastRowFirstColumn="0" w:lastRowLastColumn="0"/>
            </w:pPr>
            <w:r>
              <w:t>Middagpauze</w:t>
            </w:r>
          </w:p>
        </w:tc>
        <w:tc>
          <w:tcPr>
            <w:tcW w:w="1460" w:type="dxa"/>
          </w:tcPr>
          <w:p w:rsidR="001075EF" w:rsidRDefault="001075EF" w:rsidP="001075EF">
            <w:pPr>
              <w:cnfStyle w:val="100000000000" w:firstRow="1" w:lastRow="0" w:firstColumn="0" w:lastColumn="0" w:oddVBand="0" w:evenVBand="0" w:oddHBand="0" w:evenHBand="0" w:firstRowFirstColumn="0" w:firstRowLastColumn="0" w:lastRowFirstColumn="0" w:lastRowLastColumn="0"/>
            </w:pPr>
            <w:r>
              <w:t>Einde</w:t>
            </w:r>
          </w:p>
        </w:tc>
      </w:tr>
      <w:tr w:rsidR="001075EF" w:rsidTr="001075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r>
              <w:t>Maandag</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8.20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8.30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10.00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11.45</w:t>
            </w:r>
          </w:p>
        </w:tc>
        <w:tc>
          <w:tcPr>
            <w:tcW w:w="1460"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15.00</w:t>
            </w:r>
          </w:p>
        </w:tc>
      </w:tr>
      <w:tr w:rsidR="001075EF" w:rsidTr="001075EF">
        <w:trPr>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r>
              <w:t>Dinsdag</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8.20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8.30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10.00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11.45</w:t>
            </w:r>
          </w:p>
        </w:tc>
        <w:tc>
          <w:tcPr>
            <w:tcW w:w="1460"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15.00</w:t>
            </w:r>
          </w:p>
        </w:tc>
      </w:tr>
      <w:tr w:rsidR="001075EF" w:rsidTr="001075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r>
              <w:t>Woensdag</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8.20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8.30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10.00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n.v.t.</w:t>
            </w:r>
          </w:p>
        </w:tc>
        <w:tc>
          <w:tcPr>
            <w:tcW w:w="1460"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12.30</w:t>
            </w:r>
          </w:p>
        </w:tc>
      </w:tr>
      <w:tr w:rsidR="001075EF" w:rsidTr="001075EF">
        <w:trPr>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r>
              <w:t>Donderdag</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8.20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8.30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10.00</w:t>
            </w:r>
          </w:p>
        </w:tc>
        <w:tc>
          <w:tcPr>
            <w:tcW w:w="1459"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11.45</w:t>
            </w:r>
          </w:p>
        </w:tc>
        <w:tc>
          <w:tcPr>
            <w:tcW w:w="1460" w:type="dxa"/>
          </w:tcPr>
          <w:p w:rsidR="001075EF" w:rsidRDefault="001075EF" w:rsidP="001075EF">
            <w:pPr>
              <w:cnfStyle w:val="000000000000" w:firstRow="0" w:lastRow="0" w:firstColumn="0" w:lastColumn="0" w:oddVBand="0" w:evenVBand="0" w:oddHBand="0" w:evenHBand="0" w:firstRowFirstColumn="0" w:firstRowLastColumn="0" w:lastRowFirstColumn="0" w:lastRowLastColumn="0"/>
            </w:pPr>
            <w:r>
              <w:t>15.00</w:t>
            </w:r>
          </w:p>
        </w:tc>
      </w:tr>
      <w:tr w:rsidR="001075EF" w:rsidTr="001075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59" w:type="dxa"/>
          </w:tcPr>
          <w:p w:rsidR="001075EF" w:rsidRDefault="001075EF" w:rsidP="001075EF">
            <w:r>
              <w:t>Vrijdag</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8.20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8.30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10.00</w:t>
            </w:r>
          </w:p>
        </w:tc>
        <w:tc>
          <w:tcPr>
            <w:tcW w:w="1459"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11.45</w:t>
            </w:r>
          </w:p>
        </w:tc>
        <w:tc>
          <w:tcPr>
            <w:tcW w:w="1460" w:type="dxa"/>
          </w:tcPr>
          <w:p w:rsidR="001075EF" w:rsidRDefault="001075EF" w:rsidP="001075EF">
            <w:pPr>
              <w:cnfStyle w:val="000000100000" w:firstRow="0" w:lastRow="0" w:firstColumn="0" w:lastColumn="0" w:oddVBand="0" w:evenVBand="0" w:oddHBand="1" w:evenHBand="0" w:firstRowFirstColumn="0" w:firstRowLastColumn="0" w:lastRowFirstColumn="0" w:lastRowLastColumn="0"/>
            </w:pPr>
            <w:r>
              <w:t>15.00</w:t>
            </w:r>
          </w:p>
        </w:tc>
      </w:tr>
    </w:tbl>
    <w:p w:rsidR="001476FF" w:rsidRDefault="001476FF" w:rsidP="001476FF">
      <w:pPr>
        <w:pStyle w:val="Geenafstand"/>
        <w:rPr>
          <w:rFonts w:cstheme="minorHAnsi"/>
          <w:color w:val="2A2A2A"/>
        </w:rPr>
      </w:pPr>
    </w:p>
    <w:p w:rsidR="001476FF" w:rsidRDefault="001476FF" w:rsidP="001476FF">
      <w:pPr>
        <w:pStyle w:val="Geenafstand"/>
        <w:rPr>
          <w:rFonts w:cstheme="minorHAnsi"/>
          <w:color w:val="2A2A2A"/>
        </w:rPr>
      </w:pPr>
    </w:p>
    <w:p w:rsidR="001476FF" w:rsidRDefault="001476FF" w:rsidP="001476FF">
      <w:pPr>
        <w:pStyle w:val="Geenafstand"/>
        <w:rPr>
          <w:rFonts w:cs="Calibri"/>
          <w:color w:val="2A2A2A"/>
        </w:rPr>
      </w:pPr>
      <w:bookmarkStart w:id="17" w:name="_Toc327786964"/>
      <w:r w:rsidRPr="001075EF">
        <w:rPr>
          <w:rStyle w:val="Kop2Char"/>
        </w:rPr>
        <w:t>Vakantierooster 2012-2013</w:t>
      </w:r>
      <w:bookmarkEnd w:id="17"/>
      <w:r>
        <w:rPr>
          <w:rFonts w:cs="Calibri"/>
          <w:color w:val="2A2A2A"/>
        </w:rPr>
        <w:br/>
        <w:t xml:space="preserve">Eerste schooldag </w:t>
      </w:r>
      <w:r>
        <w:rPr>
          <w:rFonts w:cs="Calibri"/>
          <w:color w:val="2A2A2A"/>
        </w:rPr>
        <w:tab/>
        <w:t>3 september 2012</w:t>
      </w:r>
    </w:p>
    <w:p w:rsidR="001476FF" w:rsidRDefault="001476FF" w:rsidP="001476FF">
      <w:pPr>
        <w:pStyle w:val="Geenafstand"/>
        <w:rPr>
          <w:rFonts w:cs="Calibri"/>
          <w:color w:val="2A2A2A"/>
        </w:rPr>
      </w:pPr>
      <w:r>
        <w:rPr>
          <w:rFonts w:cs="Calibri"/>
          <w:color w:val="2A2A2A"/>
        </w:rPr>
        <w:t>Herfstvakantie</w:t>
      </w:r>
      <w:r>
        <w:rPr>
          <w:rFonts w:cs="Calibri"/>
          <w:color w:val="2A2A2A"/>
        </w:rPr>
        <w:tab/>
      </w:r>
      <w:r>
        <w:rPr>
          <w:rFonts w:cs="Calibri"/>
          <w:color w:val="2A2A2A"/>
        </w:rPr>
        <w:tab/>
        <w:t>13 oktober 2012 t/m 21 oktober 2012</w:t>
      </w:r>
      <w:r>
        <w:rPr>
          <w:rFonts w:cs="Calibri"/>
          <w:color w:val="2A2A2A"/>
        </w:rPr>
        <w:br/>
        <w:t>Kerstvakantie</w:t>
      </w:r>
      <w:r>
        <w:rPr>
          <w:rFonts w:cs="Calibri"/>
          <w:color w:val="2A2A2A"/>
        </w:rPr>
        <w:tab/>
      </w:r>
      <w:r>
        <w:rPr>
          <w:rFonts w:cs="Calibri"/>
          <w:color w:val="2A2A2A"/>
        </w:rPr>
        <w:tab/>
        <w:t>22 december 2012 t/m 6 januari  2013</w:t>
      </w:r>
      <w:r>
        <w:rPr>
          <w:rFonts w:cs="Calibri"/>
          <w:color w:val="2A2A2A"/>
        </w:rPr>
        <w:br/>
        <w:t>Voorjaarsvakantie</w:t>
      </w:r>
      <w:r>
        <w:rPr>
          <w:rFonts w:cs="Calibri"/>
          <w:color w:val="2A2A2A"/>
        </w:rPr>
        <w:tab/>
        <w:t xml:space="preserve">16 februari 2013 t/m 24 februari 2013 </w:t>
      </w:r>
      <w:r>
        <w:rPr>
          <w:rFonts w:cs="Calibri"/>
          <w:color w:val="2A2A2A"/>
        </w:rPr>
        <w:br/>
        <w:t>Goede vrijdag</w:t>
      </w:r>
      <w:r>
        <w:rPr>
          <w:rFonts w:cs="Calibri"/>
          <w:color w:val="2A2A2A"/>
        </w:rPr>
        <w:tab/>
      </w:r>
      <w:r>
        <w:rPr>
          <w:rFonts w:cs="Calibri"/>
          <w:color w:val="2A2A2A"/>
        </w:rPr>
        <w:tab/>
        <w:t xml:space="preserve">29 maart 2013 </w:t>
      </w:r>
      <w:r>
        <w:rPr>
          <w:rFonts w:cs="Calibri"/>
          <w:color w:val="2A2A2A"/>
        </w:rPr>
        <w:br/>
        <w:t>Pasen</w:t>
      </w:r>
      <w:r>
        <w:rPr>
          <w:rFonts w:cs="Calibri"/>
          <w:color w:val="2A2A2A"/>
        </w:rPr>
        <w:tab/>
      </w:r>
      <w:r>
        <w:rPr>
          <w:rFonts w:cs="Calibri"/>
          <w:color w:val="2A2A2A"/>
        </w:rPr>
        <w:tab/>
      </w:r>
      <w:r>
        <w:rPr>
          <w:rFonts w:cs="Calibri"/>
          <w:color w:val="2A2A2A"/>
        </w:rPr>
        <w:tab/>
        <w:t xml:space="preserve">31 maart 2013 &amp; 1 april 2013 </w:t>
      </w:r>
      <w:r>
        <w:rPr>
          <w:rFonts w:cs="Calibri"/>
          <w:color w:val="2A2A2A"/>
        </w:rPr>
        <w:br/>
        <w:t>Meivakantie</w:t>
      </w:r>
      <w:r>
        <w:rPr>
          <w:rFonts w:cs="Calibri"/>
          <w:color w:val="2A2A2A"/>
        </w:rPr>
        <w:tab/>
      </w:r>
      <w:r>
        <w:rPr>
          <w:rFonts w:cs="Calibri"/>
          <w:color w:val="2A2A2A"/>
        </w:rPr>
        <w:tab/>
        <w:t>27 april t/m 5 mei 2013</w:t>
      </w:r>
      <w:r>
        <w:rPr>
          <w:rFonts w:cs="Calibri"/>
          <w:color w:val="2A2A2A"/>
        </w:rPr>
        <w:br/>
        <w:t>Hemelvaart</w:t>
      </w:r>
      <w:r>
        <w:rPr>
          <w:rFonts w:cs="Calibri"/>
          <w:color w:val="2A2A2A"/>
        </w:rPr>
        <w:tab/>
      </w:r>
      <w:r>
        <w:rPr>
          <w:rFonts w:cs="Calibri"/>
          <w:color w:val="2A2A2A"/>
        </w:rPr>
        <w:tab/>
        <w:t xml:space="preserve">9 mei 2013 </w:t>
      </w:r>
      <w:r>
        <w:rPr>
          <w:rFonts w:cs="Calibri"/>
          <w:color w:val="2A2A2A"/>
        </w:rPr>
        <w:br/>
        <w:t>Pinksteren</w:t>
      </w:r>
      <w:r>
        <w:rPr>
          <w:rFonts w:cs="Calibri"/>
          <w:color w:val="2A2A2A"/>
        </w:rPr>
        <w:tab/>
      </w:r>
      <w:r>
        <w:rPr>
          <w:rFonts w:cs="Calibri"/>
          <w:color w:val="2A2A2A"/>
        </w:rPr>
        <w:tab/>
        <w:t>19 mei 2013 &amp; 20 mei 2013</w:t>
      </w:r>
      <w:r>
        <w:rPr>
          <w:rFonts w:cs="Calibri"/>
          <w:color w:val="2A2A2A"/>
        </w:rPr>
        <w:br/>
        <w:t>Zomervakantie</w:t>
      </w:r>
      <w:r>
        <w:rPr>
          <w:rFonts w:cs="Calibri"/>
          <w:color w:val="2A2A2A"/>
        </w:rPr>
        <w:tab/>
      </w:r>
      <w:r>
        <w:rPr>
          <w:rFonts w:cs="Calibri"/>
          <w:color w:val="2A2A2A"/>
        </w:rPr>
        <w:tab/>
        <w:t>20 juli 2013 t/m 1 september 2013</w:t>
      </w:r>
    </w:p>
    <w:p w:rsidR="001476FF" w:rsidRDefault="001476FF" w:rsidP="001476FF">
      <w:pPr>
        <w:pStyle w:val="Geenafstand"/>
        <w:rPr>
          <w:rFonts w:cs="Calibri"/>
          <w:color w:val="2A2A2A"/>
        </w:rPr>
      </w:pPr>
      <w:r>
        <w:rPr>
          <w:rFonts w:cs="Calibri"/>
          <w:color w:val="2A2A2A"/>
        </w:rPr>
        <w:br/>
        <w:t>Extra vrije dagen in verband met de scholing van het team:</w:t>
      </w:r>
    </w:p>
    <w:p w:rsidR="001476FF" w:rsidRDefault="001476FF" w:rsidP="001476FF">
      <w:pPr>
        <w:pStyle w:val="Geenafstand"/>
        <w:rPr>
          <w:rFonts w:cs="Calibri"/>
          <w:color w:val="2A2A2A"/>
        </w:rPr>
      </w:pPr>
    </w:p>
    <w:p w:rsidR="001476FF" w:rsidRDefault="001476FF" w:rsidP="001476FF">
      <w:pPr>
        <w:pStyle w:val="Geenafstand"/>
        <w:rPr>
          <w:rFonts w:cs="Calibri"/>
          <w:color w:val="2A2A2A"/>
        </w:rPr>
      </w:pPr>
      <w:r>
        <w:rPr>
          <w:rFonts w:cs="Calibri"/>
          <w:color w:val="2A2A2A"/>
        </w:rPr>
        <w:t>Studiedagen team</w:t>
      </w:r>
      <w:r>
        <w:rPr>
          <w:rFonts w:cs="Calibri"/>
          <w:color w:val="2A2A2A"/>
        </w:rPr>
        <w:tab/>
        <w:t xml:space="preserve">15 februari &amp; 10 mei 2013 </w:t>
      </w:r>
      <w:r>
        <w:rPr>
          <w:rFonts w:cs="Calibri"/>
          <w:color w:val="2A2A2A"/>
        </w:rPr>
        <w:br/>
      </w:r>
    </w:p>
    <w:p w:rsidR="001476FF" w:rsidRDefault="001476FF" w:rsidP="001476FF">
      <w:pPr>
        <w:pStyle w:val="Geenafstand"/>
        <w:rPr>
          <w:rFonts w:cs="Calibri"/>
          <w:color w:val="2A2A2A"/>
        </w:rPr>
      </w:pPr>
      <w:r>
        <w:rPr>
          <w:rFonts w:cs="Calibri"/>
          <w:color w:val="2A2A2A"/>
        </w:rPr>
        <w:t xml:space="preserve">Voor een volledig overzicht van alle belangrijke data voor dit schooljaar, verwijzen wij u door naar onze agenda op de website. </w:t>
      </w:r>
    </w:p>
    <w:p w:rsidR="001075EF" w:rsidRDefault="001075EF" w:rsidP="001476FF">
      <w:pPr>
        <w:pStyle w:val="Geenafstand"/>
        <w:rPr>
          <w:rFonts w:cs="Calibri"/>
          <w:color w:val="2A2A2A"/>
        </w:rPr>
      </w:pPr>
    </w:p>
    <w:p w:rsidR="001075EF" w:rsidRPr="00E17362" w:rsidRDefault="001A70C0" w:rsidP="001476FF">
      <w:pPr>
        <w:pStyle w:val="Geenafstand"/>
        <w:rPr>
          <w:rFonts w:cs="Calibri"/>
          <w:color w:val="8064A2" w:themeColor="accent4"/>
        </w:rPr>
      </w:pPr>
      <w:hyperlink r:id="rId11" w:history="1">
        <w:r w:rsidR="001075EF" w:rsidRPr="00E17362">
          <w:rPr>
            <w:rStyle w:val="Hyperlink"/>
            <w:rFonts w:cs="Calibri"/>
            <w:color w:val="8064A2" w:themeColor="accent4"/>
          </w:rPr>
          <w:t>www.basisschoolderobinson.jouwweb.nl</w:t>
        </w:r>
      </w:hyperlink>
    </w:p>
    <w:p w:rsidR="001075EF" w:rsidRDefault="001075EF" w:rsidP="001476FF">
      <w:pPr>
        <w:pStyle w:val="Geenafstand"/>
        <w:rPr>
          <w:rFonts w:cs="Calibri"/>
          <w:color w:val="2A2A2A"/>
        </w:rPr>
      </w:pPr>
    </w:p>
    <w:p w:rsidR="001476FF" w:rsidRDefault="001476FF" w:rsidP="001476FF">
      <w:pPr>
        <w:pStyle w:val="Geenafstand"/>
        <w:rPr>
          <w:rFonts w:cs="Calibri"/>
        </w:rPr>
      </w:pPr>
    </w:p>
    <w:p w:rsidR="001476FF" w:rsidRDefault="001476FF" w:rsidP="001476FF">
      <w:pPr>
        <w:pStyle w:val="Geenafstand"/>
        <w:rPr>
          <w:rFonts w:cs="Calibri"/>
        </w:rPr>
      </w:pPr>
    </w:p>
    <w:p w:rsidR="001476FF" w:rsidRDefault="001476FF" w:rsidP="001476FF">
      <w:r>
        <w:br w:type="page"/>
      </w:r>
    </w:p>
    <w:p w:rsidR="001476FF" w:rsidRPr="00ED1074" w:rsidRDefault="001476FF" w:rsidP="001476FF">
      <w:pPr>
        <w:pStyle w:val="Kop1"/>
      </w:pPr>
      <w:bookmarkStart w:id="18" w:name="_Toc327786965"/>
      <w:r w:rsidRPr="00ED1074">
        <w:lastRenderedPageBreak/>
        <w:t>Vaardigheden</w:t>
      </w:r>
      <w:bookmarkEnd w:id="18"/>
    </w:p>
    <w:p w:rsidR="001476FF" w:rsidRPr="00B63DF1" w:rsidRDefault="001476FF" w:rsidP="001476FF">
      <w:pPr>
        <w:pStyle w:val="Kop2"/>
      </w:pPr>
      <w:bookmarkStart w:id="19" w:name="_Toc327786966"/>
      <w:r w:rsidRPr="00B63DF1">
        <w:t>Vakgebieden</w:t>
      </w:r>
      <w:bookmarkEnd w:id="19"/>
      <w:r w:rsidRPr="00B63DF1">
        <w:t xml:space="preserve"> </w:t>
      </w:r>
    </w:p>
    <w:p w:rsidR="001476FF" w:rsidRPr="00B63DF1" w:rsidRDefault="001476FF" w:rsidP="001476FF">
      <w:pPr>
        <w:pStyle w:val="Geenafstand"/>
        <w:rPr>
          <w:szCs w:val="20"/>
        </w:rPr>
      </w:pPr>
      <w:r w:rsidRPr="00E15F55">
        <w:t xml:space="preserve">Lichamelijke opvoeding </w:t>
      </w:r>
      <w:r w:rsidRPr="00E15F55">
        <w:br/>
      </w:r>
      <w:r w:rsidRPr="00B63DF1">
        <w:rPr>
          <w:szCs w:val="20"/>
        </w:rPr>
        <w:t>Nederlandse taal</w:t>
      </w:r>
      <w:r w:rsidRPr="00B63DF1">
        <w:rPr>
          <w:szCs w:val="20"/>
        </w:rPr>
        <w:br/>
        <w:t xml:space="preserve">Lezen:  technisch lezen &amp; begrijpend lezen </w:t>
      </w:r>
      <w:r w:rsidRPr="00B63DF1">
        <w:rPr>
          <w:szCs w:val="20"/>
        </w:rPr>
        <w:br/>
        <w:t>Rekenen en wiskunde</w:t>
      </w:r>
      <w:r w:rsidRPr="00B63DF1">
        <w:rPr>
          <w:szCs w:val="20"/>
        </w:rPr>
        <w:br/>
        <w:t>Engelse taal</w:t>
      </w:r>
      <w:r w:rsidRPr="00B63DF1">
        <w:rPr>
          <w:szCs w:val="20"/>
        </w:rPr>
        <w:br/>
        <w:t>Godsdienstonderwijs</w:t>
      </w:r>
      <w:r>
        <w:rPr>
          <w:szCs w:val="20"/>
        </w:rPr>
        <w:t xml:space="preserve"> (catechese)</w:t>
      </w:r>
      <w:r w:rsidRPr="00B63DF1">
        <w:rPr>
          <w:szCs w:val="20"/>
        </w:rPr>
        <w:br/>
        <w:t xml:space="preserve">Wereld oriënterende </w:t>
      </w:r>
      <w:r>
        <w:rPr>
          <w:szCs w:val="20"/>
        </w:rPr>
        <w:t>vakken</w:t>
      </w:r>
      <w:r w:rsidRPr="00B63DF1">
        <w:rPr>
          <w:szCs w:val="20"/>
        </w:rPr>
        <w:t>: geschiedenis, aardrijkskunde / topografie, natuuronderwijs (biologie &amp; techniek)</w:t>
      </w:r>
      <w:r w:rsidRPr="00B63DF1">
        <w:rPr>
          <w:szCs w:val="20"/>
        </w:rPr>
        <w:br/>
        <w:t>Expre</w:t>
      </w:r>
      <w:r>
        <w:rPr>
          <w:szCs w:val="20"/>
        </w:rPr>
        <w:t xml:space="preserve">ssievakken </w:t>
      </w:r>
      <w:r>
        <w:rPr>
          <w:szCs w:val="20"/>
        </w:rPr>
        <w:br/>
        <w:t>Sociaal emotionele vorming</w:t>
      </w:r>
      <w:r w:rsidRPr="00B63DF1">
        <w:rPr>
          <w:szCs w:val="20"/>
        </w:rPr>
        <w:br/>
        <w:t xml:space="preserve">Verkeer </w:t>
      </w:r>
      <w:r w:rsidRPr="00B63DF1">
        <w:rPr>
          <w:szCs w:val="20"/>
        </w:rPr>
        <w:br/>
        <w:t xml:space="preserve">Schrijven </w:t>
      </w:r>
    </w:p>
    <w:p w:rsidR="001476FF" w:rsidRDefault="001476FF" w:rsidP="001476FF">
      <w:pPr>
        <w:pStyle w:val="Geenafstand"/>
      </w:pPr>
    </w:p>
    <w:p w:rsidR="001476FF" w:rsidRDefault="001476FF" w:rsidP="001476FF">
      <w:pPr>
        <w:pStyle w:val="Geenafstand"/>
        <w:rPr>
          <w:rFonts w:cstheme="minorHAnsi"/>
          <w:b/>
        </w:rPr>
      </w:pPr>
      <w:r>
        <w:t>In het onderstaande schema staat beschreven welke methodes wij gebruiken voor de betreffende vakken.</w:t>
      </w:r>
      <w:r w:rsidRPr="008418C6">
        <w:rPr>
          <w:rFonts w:cstheme="minorHAnsi"/>
          <w:color w:val="2A2A2A"/>
        </w:rPr>
        <w:t xml:space="preserve"> </w:t>
      </w:r>
      <w:r>
        <w:rPr>
          <w:rFonts w:cstheme="minorHAnsi"/>
          <w:color w:val="2A2A2A"/>
        </w:rPr>
        <w:t>Voor de vakken a</w:t>
      </w:r>
      <w:r w:rsidRPr="00E15F55">
        <w:rPr>
          <w:rFonts w:cstheme="minorHAnsi"/>
          <w:color w:val="2A2A2A"/>
        </w:rPr>
        <w:t>ardrijkskunde</w:t>
      </w:r>
      <w:r>
        <w:rPr>
          <w:rFonts w:cstheme="minorHAnsi"/>
          <w:color w:val="2A2A2A"/>
        </w:rPr>
        <w:t>, g</w:t>
      </w:r>
      <w:r w:rsidRPr="00E15F55">
        <w:rPr>
          <w:rFonts w:cstheme="minorHAnsi"/>
          <w:color w:val="2A2A2A"/>
        </w:rPr>
        <w:t>eschiedenis</w:t>
      </w:r>
      <w:r>
        <w:rPr>
          <w:rFonts w:cstheme="minorHAnsi"/>
          <w:color w:val="2A2A2A"/>
        </w:rPr>
        <w:t>,  n</w:t>
      </w:r>
      <w:r w:rsidRPr="00E15F55">
        <w:rPr>
          <w:rFonts w:cstheme="minorHAnsi"/>
          <w:color w:val="2A2A2A"/>
        </w:rPr>
        <w:t>atuuronderwijs</w:t>
      </w:r>
      <w:r>
        <w:rPr>
          <w:rFonts w:cstheme="minorHAnsi"/>
          <w:color w:val="2A2A2A"/>
        </w:rPr>
        <w:t>,</w:t>
      </w:r>
      <w:r w:rsidRPr="000C0BC6">
        <w:rPr>
          <w:rFonts w:cstheme="minorHAnsi"/>
          <w:color w:val="2A2A2A"/>
        </w:rPr>
        <w:t xml:space="preserve"> </w:t>
      </w:r>
      <w:r>
        <w:rPr>
          <w:rFonts w:cstheme="minorHAnsi"/>
          <w:color w:val="2A2A2A"/>
        </w:rPr>
        <w:t>s</w:t>
      </w:r>
      <w:r w:rsidRPr="00E15F55">
        <w:rPr>
          <w:rFonts w:cstheme="minorHAnsi"/>
          <w:color w:val="2A2A2A"/>
        </w:rPr>
        <w:t>ociaal emotionele vorming</w:t>
      </w:r>
      <w:r>
        <w:rPr>
          <w:rFonts w:cstheme="minorHAnsi"/>
          <w:color w:val="2A2A2A"/>
        </w:rPr>
        <w:t xml:space="preserve"> en </w:t>
      </w:r>
      <w:r w:rsidR="0077059D">
        <w:rPr>
          <w:rFonts w:cstheme="minorHAnsi"/>
          <w:color w:val="2A2A2A"/>
        </w:rPr>
        <w:t xml:space="preserve">de </w:t>
      </w:r>
      <w:r>
        <w:rPr>
          <w:rFonts w:cstheme="minorHAnsi"/>
          <w:color w:val="2A2A2A"/>
        </w:rPr>
        <w:t>e</w:t>
      </w:r>
      <w:r w:rsidRPr="00E15F55">
        <w:rPr>
          <w:rFonts w:cstheme="minorHAnsi"/>
          <w:color w:val="2A2A2A"/>
        </w:rPr>
        <w:t>xpressievakken</w:t>
      </w:r>
      <w:r>
        <w:rPr>
          <w:rFonts w:cstheme="minorHAnsi"/>
          <w:color w:val="2A2A2A"/>
        </w:rPr>
        <w:t xml:space="preserve"> gebruiken wij geen methodes, omdat deze vakken in thema verband worden aangeboden. Meer informatie over het werken in thema’s kunt u</w:t>
      </w:r>
      <w:r w:rsidR="0077059D">
        <w:rPr>
          <w:rFonts w:cstheme="minorHAnsi"/>
          <w:color w:val="2A2A2A"/>
        </w:rPr>
        <w:t xml:space="preserve"> in</w:t>
      </w:r>
      <w:r>
        <w:rPr>
          <w:rFonts w:cstheme="minorHAnsi"/>
          <w:color w:val="2A2A2A"/>
        </w:rPr>
        <w:t xml:space="preserve"> het hoofdstuk ‘Vernieuwend onderwijs’ vinden.</w:t>
      </w:r>
    </w:p>
    <w:p w:rsidR="001476FF" w:rsidRPr="008418C6" w:rsidRDefault="001476FF" w:rsidP="001476FF">
      <w:pPr>
        <w:pStyle w:val="Geenafstand"/>
        <w:rPr>
          <w:rStyle w:val="Kop2Char"/>
          <w:rFonts w:eastAsiaTheme="minorHAnsi"/>
          <w:b w:val="0"/>
          <w:bCs w:val="0"/>
        </w:rPr>
      </w:pPr>
    </w:p>
    <w:tbl>
      <w:tblPr>
        <w:tblStyle w:val="Tabelraster"/>
        <w:tblW w:w="0" w:type="auto"/>
        <w:tblLook w:val="04A0" w:firstRow="1" w:lastRow="0" w:firstColumn="1" w:lastColumn="0" w:noHBand="0" w:noVBand="1"/>
      </w:tblPr>
      <w:tblGrid>
        <w:gridCol w:w="1951"/>
        <w:gridCol w:w="7261"/>
      </w:tblGrid>
      <w:tr w:rsidR="001476FF" w:rsidTr="004E606C">
        <w:tc>
          <w:tcPr>
            <w:tcW w:w="1951" w:type="dxa"/>
          </w:tcPr>
          <w:p w:rsidR="001476FF" w:rsidRDefault="001476FF" w:rsidP="004E606C">
            <w:pPr>
              <w:pStyle w:val="Geenafstand"/>
              <w:rPr>
                <w:rFonts w:cstheme="minorHAnsi"/>
                <w:b/>
              </w:rPr>
            </w:pPr>
            <w:r w:rsidRPr="00E15F55">
              <w:rPr>
                <w:rFonts w:cstheme="minorHAnsi"/>
                <w:color w:val="2A2A2A"/>
              </w:rPr>
              <w:t>Schrijven</w:t>
            </w:r>
          </w:p>
        </w:tc>
        <w:tc>
          <w:tcPr>
            <w:tcW w:w="7261" w:type="dxa"/>
          </w:tcPr>
          <w:p w:rsidR="001476FF" w:rsidRPr="00D767B4" w:rsidRDefault="001476FF" w:rsidP="004E606C">
            <w:pPr>
              <w:pStyle w:val="Geenafstand"/>
              <w:rPr>
                <w:rFonts w:cstheme="minorHAnsi"/>
              </w:rPr>
            </w:pPr>
            <w:r>
              <w:rPr>
                <w:rFonts w:cstheme="minorHAnsi"/>
              </w:rPr>
              <w:t>Pennenstreken</w:t>
            </w:r>
          </w:p>
        </w:tc>
      </w:tr>
      <w:tr w:rsidR="001476FF" w:rsidTr="004E606C">
        <w:tc>
          <w:tcPr>
            <w:tcW w:w="1951" w:type="dxa"/>
          </w:tcPr>
          <w:p w:rsidR="001476FF" w:rsidRDefault="001476FF" w:rsidP="004E606C">
            <w:pPr>
              <w:pStyle w:val="Geenafstand"/>
              <w:rPr>
                <w:rFonts w:cstheme="minorHAnsi"/>
                <w:b/>
              </w:rPr>
            </w:pPr>
            <w:r w:rsidRPr="00E15F55">
              <w:rPr>
                <w:rFonts w:cstheme="minorHAnsi"/>
                <w:color w:val="2A2A2A"/>
              </w:rPr>
              <w:t>Begrijpend lezen</w:t>
            </w:r>
          </w:p>
        </w:tc>
        <w:tc>
          <w:tcPr>
            <w:tcW w:w="7261" w:type="dxa"/>
          </w:tcPr>
          <w:p w:rsidR="001476FF" w:rsidRPr="00D767B4" w:rsidRDefault="001476FF" w:rsidP="004E606C">
            <w:pPr>
              <w:pStyle w:val="Geenafstand"/>
              <w:rPr>
                <w:rFonts w:cstheme="minorHAnsi"/>
              </w:rPr>
            </w:pPr>
            <w:r>
              <w:rPr>
                <w:rFonts w:cstheme="minorHAnsi"/>
              </w:rPr>
              <w:t>Goed gelezen</w:t>
            </w:r>
          </w:p>
        </w:tc>
      </w:tr>
      <w:tr w:rsidR="001476FF" w:rsidTr="004E606C">
        <w:tc>
          <w:tcPr>
            <w:tcW w:w="1951" w:type="dxa"/>
          </w:tcPr>
          <w:p w:rsidR="001476FF" w:rsidRPr="00E15F55" w:rsidRDefault="001476FF" w:rsidP="004E606C">
            <w:pPr>
              <w:pStyle w:val="Geenafstand"/>
              <w:rPr>
                <w:rFonts w:cstheme="minorHAnsi"/>
                <w:color w:val="2A2A2A"/>
              </w:rPr>
            </w:pPr>
            <w:r w:rsidRPr="00E15F55">
              <w:rPr>
                <w:rFonts w:cstheme="minorHAnsi"/>
                <w:color w:val="2A2A2A"/>
              </w:rPr>
              <w:t>Technisch lezen</w:t>
            </w:r>
          </w:p>
        </w:tc>
        <w:tc>
          <w:tcPr>
            <w:tcW w:w="7261" w:type="dxa"/>
          </w:tcPr>
          <w:p w:rsidR="001476FF" w:rsidRPr="00D767B4" w:rsidRDefault="001476FF" w:rsidP="004E606C">
            <w:pPr>
              <w:pStyle w:val="Geenafstand"/>
              <w:rPr>
                <w:rFonts w:cstheme="minorHAnsi"/>
              </w:rPr>
            </w:pPr>
            <w:r>
              <w:rPr>
                <w:rFonts w:cstheme="minorHAnsi"/>
              </w:rPr>
              <w:t>Goed gelezen VTL</w:t>
            </w:r>
          </w:p>
        </w:tc>
      </w:tr>
      <w:tr w:rsidR="001476FF" w:rsidTr="004E606C">
        <w:tc>
          <w:tcPr>
            <w:tcW w:w="1951" w:type="dxa"/>
          </w:tcPr>
          <w:p w:rsidR="001476FF" w:rsidRPr="00E15F55" w:rsidRDefault="001476FF" w:rsidP="004E606C">
            <w:pPr>
              <w:pStyle w:val="Geenafstand"/>
              <w:rPr>
                <w:rFonts w:cstheme="minorHAnsi"/>
                <w:color w:val="2A2A2A"/>
              </w:rPr>
            </w:pPr>
            <w:r w:rsidRPr="00E15F55">
              <w:rPr>
                <w:rFonts w:cstheme="minorHAnsi"/>
                <w:color w:val="2A2A2A"/>
              </w:rPr>
              <w:t>Taal</w:t>
            </w:r>
            <w:r>
              <w:rPr>
                <w:rFonts w:cstheme="minorHAnsi"/>
                <w:color w:val="2A2A2A"/>
              </w:rPr>
              <w:t xml:space="preserve"> en spelling</w:t>
            </w:r>
          </w:p>
        </w:tc>
        <w:tc>
          <w:tcPr>
            <w:tcW w:w="7261" w:type="dxa"/>
          </w:tcPr>
          <w:p w:rsidR="001476FF" w:rsidRPr="00D767B4" w:rsidRDefault="001476FF" w:rsidP="004E606C">
            <w:pPr>
              <w:pStyle w:val="Geenafstand"/>
              <w:rPr>
                <w:rFonts w:cstheme="minorHAnsi"/>
              </w:rPr>
            </w:pPr>
            <w:r>
              <w:rPr>
                <w:rFonts w:cstheme="minorHAnsi"/>
              </w:rPr>
              <w:t>Taal op maat</w:t>
            </w:r>
          </w:p>
        </w:tc>
      </w:tr>
      <w:tr w:rsidR="001476FF" w:rsidTr="004E606C">
        <w:tc>
          <w:tcPr>
            <w:tcW w:w="1951" w:type="dxa"/>
          </w:tcPr>
          <w:p w:rsidR="001476FF" w:rsidRPr="00E15F55" w:rsidRDefault="001476FF" w:rsidP="004E606C">
            <w:pPr>
              <w:pStyle w:val="Geenafstand"/>
              <w:rPr>
                <w:rFonts w:cstheme="minorHAnsi"/>
                <w:color w:val="2A2A2A"/>
              </w:rPr>
            </w:pPr>
            <w:r w:rsidRPr="00E15F55">
              <w:rPr>
                <w:rFonts w:cstheme="minorHAnsi"/>
                <w:color w:val="2A2A2A"/>
              </w:rPr>
              <w:t>Rekenen</w:t>
            </w:r>
          </w:p>
        </w:tc>
        <w:tc>
          <w:tcPr>
            <w:tcW w:w="7261" w:type="dxa"/>
          </w:tcPr>
          <w:p w:rsidR="001476FF" w:rsidRPr="00D767B4" w:rsidRDefault="001476FF" w:rsidP="004E606C">
            <w:pPr>
              <w:pStyle w:val="Geenafstand"/>
              <w:rPr>
                <w:rFonts w:cstheme="minorHAnsi"/>
              </w:rPr>
            </w:pPr>
            <w:r>
              <w:rPr>
                <w:rFonts w:cstheme="minorHAnsi"/>
              </w:rPr>
              <w:t>Wereld in getallen</w:t>
            </w:r>
          </w:p>
        </w:tc>
      </w:tr>
      <w:tr w:rsidR="001476FF" w:rsidTr="004E606C">
        <w:tc>
          <w:tcPr>
            <w:tcW w:w="1951" w:type="dxa"/>
          </w:tcPr>
          <w:p w:rsidR="001476FF" w:rsidRPr="00E15F55" w:rsidRDefault="001476FF" w:rsidP="004E606C">
            <w:pPr>
              <w:pStyle w:val="Geenafstand"/>
              <w:rPr>
                <w:rFonts w:cstheme="minorHAnsi"/>
                <w:color w:val="2A2A2A"/>
              </w:rPr>
            </w:pPr>
            <w:r w:rsidRPr="00E15F55">
              <w:rPr>
                <w:rFonts w:cstheme="minorHAnsi"/>
                <w:color w:val="2A2A2A"/>
              </w:rPr>
              <w:t>Verkeer</w:t>
            </w:r>
          </w:p>
        </w:tc>
        <w:tc>
          <w:tcPr>
            <w:tcW w:w="7261" w:type="dxa"/>
          </w:tcPr>
          <w:p w:rsidR="001476FF" w:rsidRPr="00D767B4" w:rsidRDefault="001476FF" w:rsidP="004E606C">
            <w:pPr>
              <w:pStyle w:val="Geenafstand"/>
              <w:rPr>
                <w:rFonts w:cstheme="minorHAnsi"/>
              </w:rPr>
            </w:pPr>
            <w:r>
              <w:rPr>
                <w:rFonts w:cstheme="minorHAnsi"/>
              </w:rPr>
              <w:t>De verkeerskrant</w:t>
            </w:r>
          </w:p>
        </w:tc>
      </w:tr>
      <w:tr w:rsidR="001476FF" w:rsidTr="004E606C">
        <w:tc>
          <w:tcPr>
            <w:tcW w:w="1951" w:type="dxa"/>
          </w:tcPr>
          <w:p w:rsidR="001476FF" w:rsidRPr="00E15F55" w:rsidRDefault="001476FF" w:rsidP="004E606C">
            <w:pPr>
              <w:pStyle w:val="Geenafstand"/>
              <w:rPr>
                <w:rFonts w:cstheme="minorHAnsi"/>
                <w:color w:val="2A2A2A"/>
              </w:rPr>
            </w:pPr>
            <w:r w:rsidRPr="00E15F55">
              <w:rPr>
                <w:rFonts w:cstheme="minorHAnsi"/>
                <w:color w:val="2A2A2A"/>
              </w:rPr>
              <w:t>Engels</w:t>
            </w:r>
          </w:p>
        </w:tc>
        <w:tc>
          <w:tcPr>
            <w:tcW w:w="7261" w:type="dxa"/>
          </w:tcPr>
          <w:p w:rsidR="001476FF" w:rsidRPr="00D767B4" w:rsidRDefault="001476FF" w:rsidP="004E606C">
            <w:pPr>
              <w:pStyle w:val="Geenafstand"/>
              <w:rPr>
                <w:rFonts w:cstheme="minorHAnsi"/>
              </w:rPr>
            </w:pPr>
            <w:r w:rsidRPr="00D767B4">
              <w:rPr>
                <w:rFonts w:cstheme="minorHAnsi"/>
              </w:rPr>
              <w:t>Groove me</w:t>
            </w:r>
          </w:p>
        </w:tc>
      </w:tr>
      <w:tr w:rsidR="001476FF" w:rsidTr="004E606C">
        <w:tc>
          <w:tcPr>
            <w:tcW w:w="1951" w:type="dxa"/>
          </w:tcPr>
          <w:p w:rsidR="001476FF" w:rsidRPr="000C0BC6" w:rsidRDefault="001476FF" w:rsidP="004E606C">
            <w:pPr>
              <w:pStyle w:val="Geenafstand"/>
              <w:rPr>
                <w:rFonts w:cstheme="minorHAnsi"/>
                <w:b/>
              </w:rPr>
            </w:pPr>
            <w:r w:rsidRPr="00E15F55">
              <w:rPr>
                <w:rFonts w:cstheme="minorHAnsi"/>
                <w:color w:val="2A2A2A"/>
              </w:rPr>
              <w:t>Catechese</w:t>
            </w:r>
          </w:p>
        </w:tc>
        <w:tc>
          <w:tcPr>
            <w:tcW w:w="7261" w:type="dxa"/>
          </w:tcPr>
          <w:p w:rsidR="001476FF" w:rsidRPr="00D767B4" w:rsidRDefault="001476FF" w:rsidP="004E606C">
            <w:pPr>
              <w:pStyle w:val="Geenafstand"/>
              <w:rPr>
                <w:rFonts w:cstheme="minorHAnsi"/>
              </w:rPr>
            </w:pPr>
            <w:r>
              <w:rPr>
                <w:rFonts w:cstheme="minorHAnsi"/>
              </w:rPr>
              <w:t>Hemel en Aarde</w:t>
            </w:r>
          </w:p>
        </w:tc>
      </w:tr>
    </w:tbl>
    <w:p w:rsidR="001476FF" w:rsidRPr="00E15F55" w:rsidRDefault="001476FF" w:rsidP="001476FF">
      <w:pPr>
        <w:pStyle w:val="Geenafstand"/>
        <w:rPr>
          <w:rFonts w:cstheme="minorHAnsi"/>
          <w:b/>
        </w:rPr>
      </w:pPr>
    </w:p>
    <w:p w:rsidR="001476FF" w:rsidRPr="00B63DF1" w:rsidRDefault="001476FF" w:rsidP="001476FF">
      <w:pPr>
        <w:pStyle w:val="Kop2"/>
      </w:pPr>
      <w:bookmarkStart w:id="20" w:name="_Toc327786967"/>
      <w:r>
        <w:t>Huiswerk</w:t>
      </w:r>
      <w:bookmarkEnd w:id="20"/>
      <w:r w:rsidRPr="00B63DF1">
        <w:t xml:space="preserve"> </w:t>
      </w:r>
    </w:p>
    <w:p w:rsidR="001476FF" w:rsidRPr="00E15F55" w:rsidRDefault="001476FF" w:rsidP="001476FF">
      <w:pPr>
        <w:pStyle w:val="Geenafstand"/>
        <w:rPr>
          <w:rFonts w:cstheme="minorHAnsi"/>
        </w:rPr>
      </w:pPr>
      <w:r w:rsidRPr="00E15F55">
        <w:rPr>
          <w:rFonts w:cstheme="minorHAnsi"/>
        </w:rPr>
        <w:t>Op onze basisschool bieden</w:t>
      </w:r>
      <w:r w:rsidR="005A7EBF">
        <w:rPr>
          <w:rFonts w:cstheme="minorHAnsi"/>
        </w:rPr>
        <w:t xml:space="preserve"> wij de leerlingen vanaf groep 5</w:t>
      </w:r>
      <w:r w:rsidRPr="00E15F55">
        <w:rPr>
          <w:rFonts w:cstheme="minorHAnsi"/>
        </w:rPr>
        <w:t xml:space="preserve"> huiswerk aan. Op deze manier bevorderen wij de werkhouding en zelfstandigheid van d</w:t>
      </w:r>
      <w:r w:rsidR="005A7EBF">
        <w:rPr>
          <w:rFonts w:cstheme="minorHAnsi"/>
        </w:rPr>
        <w:t>e leerlingen. Op deze manier bereiden wij de kinderen voor op het voortgezet o</w:t>
      </w:r>
      <w:r w:rsidRPr="00E15F55">
        <w:rPr>
          <w:rFonts w:cstheme="minorHAnsi"/>
        </w:rPr>
        <w:t>nderwijs, waar huiswerk iedere dag opgegeven wordt. Als school hebben wij een opbouw</w:t>
      </w:r>
      <w:r w:rsidR="005A7EBF">
        <w:rPr>
          <w:rFonts w:cstheme="minorHAnsi"/>
        </w:rPr>
        <w:t xml:space="preserve"> gemaakt in het geven van huiswerk. </w:t>
      </w:r>
      <w:r w:rsidRPr="00E15F55">
        <w:rPr>
          <w:rFonts w:cstheme="minorHAnsi"/>
        </w:rPr>
        <w:t xml:space="preserve">De vorm en hoeveelheid van het huiswerk verschilt daarom per groep. Wij kennen twee soorten huiswerk: individueel en klassikaal. Individueel huiswerk is bedoeld om leerstof in te halen, extra oefening of voor aparte opdrachten zoals een werkstuk of een spreekbeurt. Klassikaal huiswerk is voor heel de klas gelijk en komt vaak voor in de vorm van een toets of opdrachten. </w:t>
      </w:r>
      <w:r w:rsidRPr="00E15F55">
        <w:rPr>
          <w:rFonts w:cstheme="minorHAnsi"/>
        </w:rPr>
        <w:br/>
      </w:r>
    </w:p>
    <w:p w:rsidR="001476FF" w:rsidRPr="00E15F55" w:rsidRDefault="001476FF" w:rsidP="001476FF">
      <w:pPr>
        <w:pStyle w:val="Geenafstand"/>
        <w:rPr>
          <w:rFonts w:cstheme="minorHAnsi"/>
        </w:rPr>
      </w:pPr>
    </w:p>
    <w:p w:rsidR="001476FF" w:rsidRPr="00E15F55" w:rsidRDefault="001476FF" w:rsidP="001476FF">
      <w:pPr>
        <w:pStyle w:val="Geenafstand"/>
        <w:rPr>
          <w:rFonts w:cstheme="minorHAnsi"/>
        </w:rPr>
      </w:pPr>
    </w:p>
    <w:p w:rsidR="001476FF" w:rsidRDefault="001476FF" w:rsidP="001476FF">
      <w:pPr>
        <w:pStyle w:val="Geenafstand"/>
        <w:rPr>
          <w:rFonts w:cstheme="minorHAnsi"/>
        </w:rPr>
      </w:pPr>
      <w:r w:rsidRPr="00ED1074">
        <w:rPr>
          <w:rFonts w:cstheme="minorHAnsi"/>
        </w:rPr>
        <w:t xml:space="preserve"> </w:t>
      </w:r>
      <w:r>
        <w:rPr>
          <w:rFonts w:cstheme="minorHAnsi"/>
        </w:rPr>
        <w:br w:type="page"/>
      </w:r>
    </w:p>
    <w:p w:rsidR="001476FF" w:rsidRPr="00E15F55" w:rsidRDefault="001476FF" w:rsidP="001476FF">
      <w:pPr>
        <w:pStyle w:val="Kop1"/>
      </w:pPr>
      <w:bookmarkStart w:id="21" w:name="_Toc327786968"/>
      <w:r w:rsidRPr="00E15F55">
        <w:lastRenderedPageBreak/>
        <w:t>Leerlingenzorg</w:t>
      </w:r>
      <w:bookmarkEnd w:id="21"/>
      <w:r w:rsidRPr="00E15F55">
        <w:t xml:space="preserve"> </w:t>
      </w:r>
    </w:p>
    <w:p w:rsidR="001476FF" w:rsidRPr="00E15F55" w:rsidRDefault="009E02B3" w:rsidP="001476FF">
      <w:pPr>
        <w:pStyle w:val="Kop2"/>
      </w:pPr>
      <w:bookmarkStart w:id="22" w:name="_Toc327786969"/>
      <w:r>
        <w:t>Intern Begeleider (</w:t>
      </w:r>
      <w:r w:rsidR="001476FF">
        <w:t>IB'er</w:t>
      </w:r>
      <w:r>
        <w:t>)</w:t>
      </w:r>
      <w:bookmarkEnd w:id="22"/>
      <w:r w:rsidR="001476FF" w:rsidRPr="00E15F55">
        <w:t xml:space="preserve"> </w:t>
      </w:r>
    </w:p>
    <w:p w:rsidR="001476FF" w:rsidRPr="00B63DF1" w:rsidRDefault="001476FF" w:rsidP="001476FF">
      <w:pPr>
        <w:pStyle w:val="Geenafstand"/>
      </w:pPr>
      <w:r w:rsidRPr="00B63DF1">
        <w:t xml:space="preserve">De intern begeleider heeft taken op het gebied van de zorgverbreding tussen leerlingen, leerkrachten, directie en ouders. </w:t>
      </w:r>
      <w:r w:rsidR="009E02B3">
        <w:t>De IB’er</w:t>
      </w:r>
      <w:r w:rsidRPr="00B63DF1">
        <w:t xml:space="preserve"> is opgeleid om kinderen met extra zorg te begeleiden en de leerkrachten te ondersteunen in de begeleiding. Ook heeft </w:t>
      </w:r>
      <w:r w:rsidR="009E02B3">
        <w:t>zij</w:t>
      </w:r>
      <w:r w:rsidRPr="00B63DF1">
        <w:t xml:space="preserve"> het overzicht op de leerlijnen en heeft deze persoon de verantwoordelijkheid over het leerlingvolgsysteem. De intern begeleider gaat per periode in overleg met de groepsleerkrachten. In dit overleg worden kinderen met extra zorg doorgesproken en wordt er een handelingsplan voor de betreffende leerlingen opgesteld. </w:t>
      </w:r>
    </w:p>
    <w:p w:rsidR="001476FF" w:rsidRPr="00B63DF1" w:rsidRDefault="001476FF" w:rsidP="001476FF">
      <w:pPr>
        <w:pStyle w:val="Geenafstand"/>
      </w:pPr>
      <w:r w:rsidRPr="00B63DF1">
        <w:br/>
        <w:t xml:space="preserve">Als school willen wij zoveel mogelijk aansluiten bij de onderwijsbehoefte van de leerling. Wij vinden het daarom belangrijk om </w:t>
      </w:r>
      <w:r w:rsidR="009E02B3">
        <w:t>de leerlingen</w:t>
      </w:r>
      <w:r w:rsidRPr="00B63DF1">
        <w:t xml:space="preserve"> te blijven volgen. In de groepen worden daarom methode gebonden toetsen en Cito-toetsen afgenomen. Aan </w:t>
      </w:r>
      <w:r w:rsidR="009E02B3">
        <w:t xml:space="preserve">de hand van de </w:t>
      </w:r>
      <w:r w:rsidRPr="00B63DF1">
        <w:t xml:space="preserve">resultaten en observaties </w:t>
      </w:r>
      <w:r w:rsidR="009E02B3">
        <w:t xml:space="preserve">kunnen wij inschatten </w:t>
      </w:r>
      <w:r w:rsidRPr="00B63DF1">
        <w:t>of extra hulp gewenst is. Wanneer er eventuele problemen gesignaleerd word</w:t>
      </w:r>
      <w:r w:rsidR="009E02B3">
        <w:t>en door de leerkracht of de IB’</w:t>
      </w:r>
      <w:r w:rsidRPr="00B63DF1">
        <w:t>er, wordt er een onderzoek ingesteld. Aan de hand van deze onderzoeken wordt er extra hulp aangeboden. Dit gebeurt altijd</w:t>
      </w:r>
      <w:r w:rsidR="00EE25DE">
        <w:t xml:space="preserve"> in samenspraak met de ouders. </w:t>
      </w:r>
    </w:p>
    <w:p w:rsidR="001476FF" w:rsidRPr="00E15F55" w:rsidRDefault="001476FF" w:rsidP="001476FF">
      <w:pPr>
        <w:pStyle w:val="Kop2"/>
      </w:pPr>
      <w:bookmarkStart w:id="23" w:name="_Toc327786970"/>
      <w:r>
        <w:t>Externe hulp</w:t>
      </w:r>
      <w:bookmarkEnd w:id="23"/>
    </w:p>
    <w:p w:rsidR="001476FF" w:rsidRPr="00B63DF1" w:rsidRDefault="001476FF" w:rsidP="001476FF">
      <w:pPr>
        <w:pStyle w:val="Geenafstand"/>
      </w:pPr>
      <w:r w:rsidRPr="00B63DF1">
        <w:t>Soms kan de school niet de beste hulp aan een</w:t>
      </w:r>
      <w:r w:rsidR="00EE25DE">
        <w:t xml:space="preserve"> leerling</w:t>
      </w:r>
      <w:r w:rsidRPr="00B63DF1">
        <w:t xml:space="preserve"> bieden. De school zoekt dan hulp en vraagt extra advies bij externe instanties. Als de hulp ontoereikend is, doen wij een beroep op het Centrum Educatieve Dienstverlening (CED) te Rotterdam. Deze begeleidingsdienst  ondersteunt de school in het begeleiden van de leerlingen met extra zorg. De intern begeleider van de school heeft </w:t>
      </w:r>
      <w:r w:rsidR="004B6CBD">
        <w:t>regelmatig</w:t>
      </w:r>
      <w:r w:rsidRPr="00B63DF1">
        <w:t xml:space="preserve"> contact met het CED om het zorgproces van de leerlingen door te spreken.</w:t>
      </w:r>
      <w:r w:rsidRPr="00B63DF1">
        <w:br/>
        <w:t xml:space="preserve">In enkele gevallen kunnen de problemen niet verholpen worden in alleen een samenwerking met het CED. De leerling wordt dan aangemeld bij de Permanente Commissie Leerlingenzorg (PCL). Deze commissie zal samen met </w:t>
      </w:r>
      <w:r w:rsidR="004B6CBD">
        <w:t>het CED, onze intern begeleider</w:t>
      </w:r>
      <w:r w:rsidRPr="00B63DF1">
        <w:t xml:space="preserve">, de ouders en mogelijk andere instanties bekijken welke hulp het kind nodig heeft. Ook beoordeelt </w:t>
      </w:r>
      <w:r w:rsidR="004B6CBD">
        <w:t xml:space="preserve">de PCL of het kind op het speciaal </w:t>
      </w:r>
      <w:r w:rsidRPr="00B63DF1">
        <w:t>basison</w:t>
      </w:r>
      <w:r w:rsidR="00EE25DE">
        <w:t xml:space="preserve">derwijs geplaatst moet worden. </w:t>
      </w:r>
    </w:p>
    <w:p w:rsidR="001476FF" w:rsidRPr="00E15F55" w:rsidRDefault="001476FF" w:rsidP="001476FF">
      <w:pPr>
        <w:pStyle w:val="Kop2"/>
      </w:pPr>
      <w:bookmarkStart w:id="24" w:name="_Toc327786971"/>
      <w:r>
        <w:t>Zitten blijven</w:t>
      </w:r>
      <w:bookmarkEnd w:id="24"/>
    </w:p>
    <w:p w:rsidR="001476FF" w:rsidRPr="00B63DF1" w:rsidRDefault="001476FF" w:rsidP="001476FF">
      <w:pPr>
        <w:pStyle w:val="Geenafstand"/>
      </w:pPr>
      <w:r w:rsidRPr="00B63DF1">
        <w:t xml:space="preserve">In een leerjaar moeten een aantal leerdoelen bereikt zijn. </w:t>
      </w:r>
      <w:r w:rsidR="00783F33">
        <w:t>Als</w:t>
      </w:r>
      <w:r w:rsidRPr="00B63DF1">
        <w:t xml:space="preserve"> het kind achterblijft in de sociaal-emotionele of cognitieve ontwikkeling en deze doelen niet </w:t>
      </w:r>
      <w:r w:rsidR="00184616">
        <w:t>be</w:t>
      </w:r>
      <w:r w:rsidRPr="00B63DF1">
        <w:t xml:space="preserve">haalt, raden wij aan de leerling te laten zitten. </w:t>
      </w:r>
      <w:r w:rsidR="00783F33">
        <w:t>Wanneer bij de leerling</w:t>
      </w:r>
      <w:r w:rsidR="00B14632">
        <w:t xml:space="preserve"> op </w:t>
      </w:r>
      <w:r w:rsidR="00783F33">
        <w:t>eerdere</w:t>
      </w:r>
      <w:r w:rsidR="00B14632">
        <w:t xml:space="preserve"> rapporten al een vermoeden is dat de leerling het jaar over moet doen, wordt er al eerder in het schooljaar een oudergesprek ingepland. Op deze manier kan er thuis </w:t>
      </w:r>
      <w:r w:rsidR="00783F33">
        <w:t>worden gewerkt aan een eventuele voorkoming van zittenblijven</w:t>
      </w:r>
      <w:r w:rsidR="00B14632">
        <w:t>.</w:t>
      </w:r>
      <w:r w:rsidR="0092107A">
        <w:t xml:space="preserve"> </w:t>
      </w:r>
      <w:r w:rsidRPr="00B63DF1">
        <w:t>Om een kind te laten doubleren moeten de leerkracht en IB’er al het mogelijke in werk gesteld hebben om de juiste hulp te bieden. Het besluit om de leerling te laten zitten vinden wij een gezamenlijke verantwoordelijkheid.  De leerkracht, de IB’er en de ouders gaan hier voorafgaand over in gesprek. De definitieve beslissing wordt genomen door de school.</w:t>
      </w:r>
      <w:r w:rsidR="00EE25DE">
        <w:t xml:space="preserve">  </w:t>
      </w:r>
    </w:p>
    <w:p w:rsidR="001476FF" w:rsidRPr="00E15F55" w:rsidRDefault="001476FF" w:rsidP="001476FF">
      <w:pPr>
        <w:pStyle w:val="Kop2"/>
      </w:pPr>
      <w:bookmarkStart w:id="25" w:name="_Toc327786972"/>
      <w:r>
        <w:t>Onderwijskundig rapport</w:t>
      </w:r>
      <w:bookmarkEnd w:id="25"/>
    </w:p>
    <w:p w:rsidR="001476FF" w:rsidRPr="00B63DF1" w:rsidRDefault="001476FF" w:rsidP="001476FF">
      <w:pPr>
        <w:pStyle w:val="Geenafstand"/>
      </w:pPr>
      <w:r w:rsidRPr="00B63DF1">
        <w:t xml:space="preserve">Wanneer </w:t>
      </w:r>
      <w:r w:rsidR="00854A90">
        <w:t>uw kind</w:t>
      </w:r>
      <w:r w:rsidRPr="00B63DF1">
        <w:t xml:space="preserve"> van een andere b</w:t>
      </w:r>
      <w:r w:rsidR="00854A90">
        <w:t>asisschool op onze school komt,</w:t>
      </w:r>
      <w:r w:rsidRPr="00B63DF1">
        <w:t xml:space="preserve"> wordt er een onderwijskundig rapport meegestuurd. Hierin staat belangrijke informatie over de ontwikkeling van de leerling om de overgang zo gemakkelijk mogelijk te laten verlopen. Ook als een van onze leerlingen vroegtijdig de school verlaat wordt er naar de nieuwe school een onderwijskundig rapport en een overzicht van het leerlingvolgsysteem gestuurd. Aan de leerli</w:t>
      </w:r>
      <w:r w:rsidR="00854A90">
        <w:t xml:space="preserve">ngen uit groep 8 geven wij een </w:t>
      </w:r>
      <w:r w:rsidRPr="00B63DF1">
        <w:t xml:space="preserve">schooladvies en een onderwijskundig rapport </w:t>
      </w:r>
      <w:r w:rsidR="00EE25DE">
        <w:t xml:space="preserve">mee naar de middelbare school. </w:t>
      </w:r>
      <w:r w:rsidR="00E03AFA">
        <w:br/>
      </w:r>
      <w:r w:rsidR="00E03AFA">
        <w:br/>
      </w:r>
      <w:r w:rsidR="00E03AFA">
        <w:br/>
      </w:r>
      <w:r w:rsidR="00E03AFA">
        <w:br/>
      </w:r>
      <w:r w:rsidR="00E03AFA">
        <w:br/>
      </w:r>
    </w:p>
    <w:p w:rsidR="001476FF" w:rsidRPr="00E15F55" w:rsidRDefault="001476FF" w:rsidP="001476FF">
      <w:pPr>
        <w:pStyle w:val="Kop2"/>
      </w:pPr>
      <w:bookmarkStart w:id="26" w:name="_Toc327786973"/>
      <w:r>
        <w:lastRenderedPageBreak/>
        <w:t>Overgang naar het Voortgezet Onderwijs</w:t>
      </w:r>
      <w:bookmarkEnd w:id="26"/>
    </w:p>
    <w:p w:rsidR="001476FF" w:rsidRPr="00B63DF1" w:rsidRDefault="001476FF" w:rsidP="001476FF">
      <w:pPr>
        <w:pStyle w:val="Geenafstand"/>
      </w:pPr>
      <w:r w:rsidRPr="00B63DF1">
        <w:t>Aan het eind van groep 8 verlaten de kinderen de basisschool en maken zij een keuze voor een school voor</w:t>
      </w:r>
      <w:r w:rsidR="00E03AFA">
        <w:t xml:space="preserve"> het voortgezet o</w:t>
      </w:r>
      <w:r w:rsidRPr="00B63DF1">
        <w:t>nderwijs. In de loop van het jaar zullen verschille</w:t>
      </w:r>
      <w:r w:rsidR="00E03AFA">
        <w:t>nde informatieavonden over het voortgezet o</w:t>
      </w:r>
      <w:r w:rsidRPr="00B63DF1">
        <w:t xml:space="preserve">nderwijs worden georganiseerd. Daarnaast zal de klas met de groepsleerkracht een aantal middelbare scholen bezoeken. </w:t>
      </w:r>
      <w:r w:rsidR="00E03AFA">
        <w:br/>
      </w:r>
      <w:r w:rsidRPr="00B63DF1">
        <w:br/>
        <w:t>In de eerste periode van het jaar krijgt de leerling een voorlopig scho</w:t>
      </w:r>
      <w:r w:rsidR="00E03AFA">
        <w:t>oladvies. De school heeft jaren</w:t>
      </w:r>
      <w:r w:rsidRPr="00B63DF1">
        <w:t xml:space="preserve">lang het kind kunnen volgen en heeft hier ook een duidelijk beeld van. Daarom vinden wij als school het schooladvies veel waarde hebben. De CITO-eindtoets is ook een onderdeel van het schooladvies voor </w:t>
      </w:r>
      <w:r w:rsidR="00AA26A7">
        <w:t>het voortgezet o</w:t>
      </w:r>
      <w:r w:rsidRPr="00B63DF1">
        <w:t xml:space="preserve">nderwijs. De school geeft ook nog een definitief schooladvies mee. Er wordt hierbij gekeken naar de inzet, werkhouding, resultaten en het leerlingvolgsysteem. De schooladviezen worden altijd opgesteld door de </w:t>
      </w:r>
      <w:r w:rsidR="00AA26A7">
        <w:t>groeps</w:t>
      </w:r>
      <w:r w:rsidRPr="00B63DF1">
        <w:t>leerkracht, intern begeleider en directie en daarnaast besproken met de ouders</w:t>
      </w:r>
      <w:r w:rsidR="00AA26A7">
        <w:t xml:space="preserve"> en leerlingen</w:t>
      </w:r>
      <w:r w:rsidRPr="00B63DF1">
        <w:t xml:space="preserve">. Als het definitieve schooladvies </w:t>
      </w:r>
      <w:r w:rsidR="00AA26A7">
        <w:t>is opgesteld, kunnen de leerlingen</w:t>
      </w:r>
      <w:r w:rsidRPr="00B63DF1">
        <w:t xml:space="preserve"> aangemeld worden op een school voor</w:t>
      </w:r>
      <w:r w:rsidR="00AA26A7">
        <w:t xml:space="preserve"> het voortgezet onderwijs. De school voor het voortgezet o</w:t>
      </w:r>
      <w:r w:rsidRPr="00B63DF1">
        <w:t xml:space="preserve">nderwijs beoordeelt of een kind wordt aangenomen. </w:t>
      </w:r>
    </w:p>
    <w:p w:rsidR="001476FF" w:rsidRPr="00B63DF1" w:rsidRDefault="001476FF" w:rsidP="001476FF">
      <w:pPr>
        <w:pStyle w:val="Geenafstand"/>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Pr="00ED1074" w:rsidRDefault="001476FF" w:rsidP="001476FF">
      <w:pPr>
        <w:pStyle w:val="Geenafstand"/>
        <w:rPr>
          <w:rFonts w:cstheme="minorHAnsi"/>
        </w:rPr>
      </w:pPr>
    </w:p>
    <w:p w:rsidR="001476FF" w:rsidRDefault="001476FF" w:rsidP="001476FF">
      <w:pPr>
        <w:pStyle w:val="Geenafstand"/>
        <w:rPr>
          <w:rFonts w:cstheme="minorHAnsi"/>
        </w:rPr>
      </w:pPr>
      <w:r w:rsidRPr="00ED1074">
        <w:rPr>
          <w:rFonts w:cstheme="minorHAnsi"/>
        </w:rPr>
        <w:t xml:space="preserve"> </w:t>
      </w:r>
      <w:r>
        <w:rPr>
          <w:rFonts w:cstheme="minorHAnsi"/>
        </w:rPr>
        <w:br w:type="page"/>
      </w:r>
    </w:p>
    <w:p w:rsidR="00311F84" w:rsidRPr="00311F84" w:rsidRDefault="001476FF" w:rsidP="0015192E">
      <w:pPr>
        <w:pStyle w:val="Kop1"/>
      </w:pPr>
      <w:bookmarkStart w:id="27" w:name="_Toc327786974"/>
      <w:r w:rsidRPr="00ED1074">
        <w:lastRenderedPageBreak/>
        <w:t>Regels en afsprake</w:t>
      </w:r>
      <w:r>
        <w:t>n</w:t>
      </w:r>
      <w:bookmarkEnd w:id="27"/>
    </w:p>
    <w:tbl>
      <w:tblPr>
        <w:tblStyle w:val="Lichtearcering-accent4"/>
        <w:tblW w:w="0" w:type="auto"/>
        <w:tblLook w:val="04A0" w:firstRow="1" w:lastRow="0" w:firstColumn="1" w:lastColumn="0" w:noHBand="0" w:noVBand="1"/>
      </w:tblPr>
      <w:tblGrid>
        <w:gridCol w:w="1537"/>
        <w:gridCol w:w="7686"/>
      </w:tblGrid>
      <w:tr w:rsidR="001476FF" w:rsidTr="00311F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Schoolregels</w:t>
            </w:r>
          </w:p>
        </w:tc>
        <w:tc>
          <w:tcPr>
            <w:tcW w:w="7686" w:type="dxa"/>
          </w:tcPr>
          <w:p w:rsidR="001476FF" w:rsidRPr="00311F84" w:rsidRDefault="001476FF" w:rsidP="004E606C">
            <w:pPr>
              <w:pStyle w:val="Geenafstand"/>
              <w:cnfStyle w:val="100000000000" w:firstRow="1" w:lastRow="0" w:firstColumn="0" w:lastColumn="0" w:oddVBand="0" w:evenVBand="0" w:oddHBand="0" w:evenHBand="0" w:firstRowFirstColumn="0" w:firstRowLastColumn="0" w:lastRowFirstColumn="0" w:lastRowLastColumn="0"/>
              <w:rPr>
                <w:rFonts w:cstheme="minorHAnsi"/>
                <w:b w:val="0"/>
              </w:rPr>
            </w:pPr>
            <w:r w:rsidRPr="00311F84">
              <w:rPr>
                <w:rFonts w:cstheme="minorHAnsi"/>
                <w:b w:val="0"/>
              </w:rPr>
              <w:t>De schoolregels staan vermeld in deze schoolgids en hangen op verschillende plekken binnen de school.</w:t>
            </w:r>
          </w:p>
        </w:tc>
      </w:tr>
      <w:tr w:rsidR="001476FF" w:rsidTr="00311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 xml:space="preserve">Lesuitval </w:t>
            </w:r>
          </w:p>
        </w:tc>
        <w:tc>
          <w:tcPr>
            <w:tcW w:w="7686" w:type="dxa"/>
          </w:tcPr>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 geval van lesuitval wordt er in eerste instantie naar een vervanger gezocht. Wanneer dit niet lukt, worden de leerlingen verdeeld over de andere groepen. </w:t>
            </w:r>
          </w:p>
        </w:tc>
      </w:tr>
      <w:tr w:rsidR="001476FF" w:rsidTr="00311F84">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 xml:space="preserve">Ziek worden tijdens de les </w:t>
            </w:r>
          </w:p>
        </w:tc>
        <w:tc>
          <w:tcPr>
            <w:tcW w:w="7686" w:type="dxa"/>
          </w:tcPr>
          <w:p w:rsidR="001476FF" w:rsidRDefault="001476FF" w:rsidP="00311F84">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Wanneer een leerling tijden de les ziek wordt, nemen wij contact op met </w:t>
            </w:r>
            <w:r w:rsidR="00311F84">
              <w:rPr>
                <w:rFonts w:cstheme="minorHAnsi"/>
              </w:rPr>
              <w:t>de ouders/verzorgers</w:t>
            </w:r>
            <w:r>
              <w:rPr>
                <w:rFonts w:cstheme="minorHAnsi"/>
              </w:rPr>
              <w:t>. Als wij niemand kunnen bereiken, blijft het kind op school.</w:t>
            </w:r>
          </w:p>
        </w:tc>
      </w:tr>
      <w:tr w:rsidR="001476FF" w:rsidTr="00311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Bezoek aan de tandarts</w:t>
            </w:r>
          </w:p>
        </w:tc>
        <w:tc>
          <w:tcPr>
            <w:tcW w:w="7686" w:type="dxa"/>
          </w:tcPr>
          <w:p w:rsidR="001476FF" w:rsidRDefault="00311F84"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Ouders/</w:t>
            </w:r>
            <w:r w:rsidR="001476FF">
              <w:rPr>
                <w:rFonts w:cstheme="minorHAnsi"/>
              </w:rPr>
              <w:t>verzorgers worden verzocht om afspraken bij de tandarts, huisarts, orthodontist e.d. buiten schooltijden te plannen. Wanneer een leerling alleen naar huis mag voor een dergelijke afspraak, dient u dit vooraf schriftelijk aan de leerkracht te laten weten.</w:t>
            </w:r>
          </w:p>
        </w:tc>
      </w:tr>
      <w:tr w:rsidR="001476FF" w:rsidTr="00311F84">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Halen en brengen</w:t>
            </w:r>
          </w:p>
        </w:tc>
        <w:tc>
          <w:tcPr>
            <w:tcW w:w="7686" w:type="dxa"/>
          </w:tcPr>
          <w:p w:rsidR="001476FF" w:rsidRDefault="001476FF" w:rsidP="00D324AC">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Ouders mogen hun kinderen</w:t>
            </w:r>
            <w:r w:rsidR="00D324AC">
              <w:rPr>
                <w:rFonts w:cstheme="minorHAnsi"/>
              </w:rPr>
              <w:t xml:space="preserve"> tot aan de klas brengen. Zij</w:t>
            </w:r>
            <w:r>
              <w:rPr>
                <w:rFonts w:cstheme="minorHAnsi"/>
              </w:rPr>
              <w:t xml:space="preserve"> worden verzocht de school te verlaten, zodra de schoolbel gaat. Natuurlijk geldt dit</w:t>
            </w:r>
            <w:r w:rsidR="00D324AC">
              <w:rPr>
                <w:rFonts w:cstheme="minorHAnsi"/>
              </w:rPr>
              <w:t xml:space="preserve"> niet wanneer de ouders </w:t>
            </w:r>
            <w:r>
              <w:rPr>
                <w:rFonts w:cstheme="minorHAnsi"/>
              </w:rPr>
              <w:t xml:space="preserve">gesprekken en/of afspraken </w:t>
            </w:r>
            <w:r w:rsidR="00D324AC">
              <w:rPr>
                <w:rFonts w:cstheme="minorHAnsi"/>
              </w:rPr>
              <w:t>hebben</w:t>
            </w:r>
            <w:r>
              <w:rPr>
                <w:rFonts w:cstheme="minorHAnsi"/>
              </w:rPr>
              <w:t xml:space="preserve"> met de staf van de school.</w:t>
            </w:r>
          </w:p>
        </w:tc>
      </w:tr>
      <w:tr w:rsidR="001476FF" w:rsidTr="00311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Schoolbel</w:t>
            </w:r>
          </w:p>
        </w:tc>
        <w:tc>
          <w:tcPr>
            <w:tcW w:w="7686" w:type="dxa"/>
          </w:tcPr>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Aan het begin en einde van de dag en tijdens de grote pauze gaat de schoolbel. Deze bel geeft het begin van de les aan, leerlingen die nog niet in de klas zijn, zijn dan te laat.</w:t>
            </w:r>
          </w:p>
        </w:tc>
      </w:tr>
      <w:tr w:rsidR="001476FF" w:rsidTr="00311F84">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Persoonlijke eigendommen</w:t>
            </w:r>
          </w:p>
        </w:tc>
        <w:tc>
          <w:tcPr>
            <w:tcW w:w="7686" w:type="dxa"/>
          </w:tcPr>
          <w:p w:rsidR="001476FF" w:rsidRDefault="001476FF" w:rsidP="004E606C">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Leerlingen wordt afgeraden om persoonlijke eigendommen mee naar school te nemen, vanwege het zoekraken en het risico op beschadigingen.  Wij begrijpen daarentegen zeer goed dat leerlingen mobiele telefoons, mp3-spelers, etc. toch willen meebrengen. Het wordt aangeraden om dit soort waardevolle spullen in bewaring te geven bij de groepsleerkracht. De school kan ni</w:t>
            </w:r>
            <w:r w:rsidR="00D324AC">
              <w:rPr>
                <w:rFonts w:cstheme="minorHAnsi"/>
              </w:rPr>
              <w:t>et aansprakelijk worden gesteld</w:t>
            </w:r>
            <w:r>
              <w:rPr>
                <w:rFonts w:cstheme="minorHAnsi"/>
              </w:rPr>
              <w:t xml:space="preserve"> voor vermissing en/of beschadigingen aan persoonlijke eigendommen.</w:t>
            </w:r>
          </w:p>
        </w:tc>
      </w:tr>
      <w:tr w:rsidR="001476FF" w:rsidTr="00311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Mobiele telefoon</w:t>
            </w:r>
          </w:p>
        </w:tc>
        <w:tc>
          <w:tcPr>
            <w:tcW w:w="7686" w:type="dxa"/>
          </w:tcPr>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Het is niet toegestaan om tijdens schooltijd gebruik te maken van de mobiele telefoon, tenzij hier specifiek toestemming voor is gegeven door de groepsleerkracht.</w:t>
            </w:r>
            <w:r w:rsidR="00D324AC">
              <w:rPr>
                <w:rFonts w:cstheme="minorHAnsi"/>
              </w:rPr>
              <w:t xml:space="preserve"> De leerling dient zijn/haar telefoon dan ook uit te zetten tijdens schooltijd. Dit geldt ook voor de pauzes.</w:t>
            </w:r>
          </w:p>
        </w:tc>
      </w:tr>
      <w:tr w:rsidR="001476FF" w:rsidTr="00311F84">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Schorsing</w:t>
            </w:r>
          </w:p>
        </w:tc>
        <w:tc>
          <w:tcPr>
            <w:tcW w:w="7686" w:type="dxa"/>
          </w:tcPr>
          <w:p w:rsidR="001476FF" w:rsidRDefault="001476FF" w:rsidP="004E606C">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Een leerling kan worden geschorst wanneer er sprake is van ernstig wangedrag en er tijd nodig is om een gepaste oplossing te zoeken. Onder ernstig wangedrag door een leerling wordt verstaan: mishandeling, diefstal of het herhaald negeren van een schoolregel</w:t>
            </w:r>
            <w:r w:rsidR="00D324AC">
              <w:rPr>
                <w:rFonts w:cstheme="minorHAnsi"/>
              </w:rPr>
              <w:t>s</w:t>
            </w:r>
            <w:r>
              <w:rPr>
                <w:rFonts w:cstheme="minorHAnsi"/>
              </w:rPr>
              <w:t>. De leerling misdraagt zich zodanig dat de rust en orde op de school verstoord wordt. Zie voor een verdere toelichting het hoofdstuk 'Protocol schorsen en verwijderen leerlingen'.</w:t>
            </w:r>
          </w:p>
        </w:tc>
      </w:tr>
      <w:tr w:rsidR="001476FF" w:rsidTr="00311F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 xml:space="preserve">Verwijdering </w:t>
            </w:r>
          </w:p>
        </w:tc>
        <w:tc>
          <w:tcPr>
            <w:tcW w:w="7686" w:type="dxa"/>
          </w:tcPr>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 de Wet op het basisonderwijs wordt in artikel 24 en 42a geregeld hoe </w:t>
            </w:r>
            <w:r w:rsidR="00390353">
              <w:rPr>
                <w:rFonts w:cstheme="minorHAnsi"/>
              </w:rPr>
              <w:t>leerlingen worden verwijderd van school</w:t>
            </w:r>
            <w:r>
              <w:rPr>
                <w:rFonts w:cstheme="minorHAnsi"/>
              </w:rPr>
              <w:t xml:space="preserve">. Deze maatregel kan alleen toegepast worden wanneer het schoolbestuur concludeert dat het wangedrag der mate ernstig is dat de relatie tussen de school, leerling en ouders onherstelbaar verstoord is. De praktijk wijst uit dat deze maatregel ook getroffen kan worden, vanwege wangedrag van </w:t>
            </w:r>
            <w:r w:rsidR="0015192E">
              <w:rPr>
                <w:rFonts w:cstheme="minorHAnsi"/>
              </w:rPr>
              <w:t xml:space="preserve">de </w:t>
            </w:r>
            <w:r>
              <w:rPr>
                <w:rFonts w:cstheme="minorHAnsi"/>
              </w:rPr>
              <w:t>ouders van leerlingen.</w:t>
            </w:r>
          </w:p>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Verwijdering van een leerling is een maatregel die niet lichtzinnig opgevat wordt door onze school. Deze maatregel zal dan ook slechts in het uiterste geval toegepast worden. Wanneer het bestuur de beslissing heeft genomen om een leerling te verwijderen, wordt een wettelijk vastgestelde procedure gevolgd.</w:t>
            </w:r>
          </w:p>
          <w:p w:rsidR="001476FF" w:rsidRDefault="001476FF" w:rsidP="004E606C">
            <w:pPr>
              <w:pStyle w:val="Geenafstand"/>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Zie voor een verdere toelichting het hoofdstuk 'Protocol schorsen en verwijderen leerlingen'.</w:t>
            </w:r>
          </w:p>
        </w:tc>
      </w:tr>
      <w:tr w:rsidR="001476FF" w:rsidTr="00311F84">
        <w:tc>
          <w:tcPr>
            <w:cnfStyle w:val="001000000000" w:firstRow="0" w:lastRow="0" w:firstColumn="1" w:lastColumn="0" w:oddVBand="0" w:evenVBand="0" w:oddHBand="0" w:evenHBand="0" w:firstRowFirstColumn="0" w:firstRowLastColumn="0" w:lastRowFirstColumn="0" w:lastRowLastColumn="0"/>
            <w:tcW w:w="1526" w:type="dxa"/>
          </w:tcPr>
          <w:p w:rsidR="001476FF" w:rsidRDefault="001476FF" w:rsidP="004E606C">
            <w:pPr>
              <w:pStyle w:val="Geenafstand"/>
              <w:rPr>
                <w:rFonts w:cstheme="minorHAnsi"/>
              </w:rPr>
            </w:pPr>
            <w:r>
              <w:rPr>
                <w:rFonts w:cstheme="minorHAnsi"/>
              </w:rPr>
              <w:t>Hoofdluis</w:t>
            </w:r>
          </w:p>
        </w:tc>
        <w:tc>
          <w:tcPr>
            <w:tcW w:w="7686" w:type="dxa"/>
          </w:tcPr>
          <w:p w:rsidR="001476FF" w:rsidRDefault="001476FF" w:rsidP="0015192E">
            <w:pPr>
              <w:pStyle w:val="Geenafstand"/>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 elke vakantie (5x per jaar) worden alle leerlingen op school gecontroleerd op luizen. Ouders worden verzocht om op deze dagen rekening te houden met de kapsels van de leerlingen. Ouders van leerlingen waarbij hoofdluis word</w:t>
            </w:r>
            <w:r w:rsidR="0015192E">
              <w:rPr>
                <w:rFonts w:cstheme="minorHAnsi"/>
              </w:rPr>
              <w:t>t</w:t>
            </w:r>
            <w:r>
              <w:rPr>
                <w:rFonts w:cstheme="minorHAnsi"/>
              </w:rPr>
              <w:t xml:space="preserve"> geconstateerd, worden persoonlijk op de hoogte gesteld. </w:t>
            </w:r>
            <w:r w:rsidR="0015192E">
              <w:rPr>
                <w:rFonts w:cstheme="minorHAnsi"/>
              </w:rPr>
              <w:t>Om te voorkomen dat er hoofdluis uitbreekt op onze school maken gebruik van luizenzakken.</w:t>
            </w:r>
          </w:p>
        </w:tc>
      </w:tr>
    </w:tbl>
    <w:p w:rsidR="001A70C0" w:rsidRDefault="001A70C0" w:rsidP="001A70C0">
      <w:pPr>
        <w:pStyle w:val="Kop2"/>
      </w:pPr>
      <w:bookmarkStart w:id="28" w:name="_Toc327786975"/>
      <w:r>
        <w:lastRenderedPageBreak/>
        <w:t>Schoolregels</w:t>
      </w:r>
      <w:bookmarkEnd w:id="28"/>
    </w:p>
    <w:p w:rsidR="001A70C0" w:rsidRDefault="001A70C0" w:rsidP="001A70C0">
      <w:pPr>
        <w:spacing w:line="240" w:lineRule="auto"/>
      </w:pPr>
      <w:r>
        <w:t xml:space="preserve">Algemene schoolregels </w:t>
      </w:r>
    </w:p>
    <w:p w:rsidR="001A70C0" w:rsidRDefault="001A70C0" w:rsidP="001A70C0">
      <w:pPr>
        <w:pStyle w:val="Lijstalinea"/>
        <w:numPr>
          <w:ilvl w:val="0"/>
          <w:numId w:val="10"/>
        </w:numPr>
        <w:spacing w:line="240" w:lineRule="auto"/>
      </w:pPr>
      <w:r>
        <w:t>Wij gaan met respect met elkaar om en accepteren elkaar zoals we zijn.</w:t>
      </w:r>
    </w:p>
    <w:p w:rsidR="001A70C0" w:rsidRDefault="001A70C0" w:rsidP="001A70C0">
      <w:pPr>
        <w:pStyle w:val="Lijstalinea"/>
        <w:numPr>
          <w:ilvl w:val="0"/>
          <w:numId w:val="10"/>
        </w:numPr>
        <w:spacing w:line="240" w:lineRule="auto"/>
      </w:pPr>
      <w:r>
        <w:t xml:space="preserve">Wij blijven van elkaar af.  </w:t>
      </w:r>
    </w:p>
    <w:p w:rsidR="001A70C0" w:rsidRDefault="001A70C0" w:rsidP="001A70C0">
      <w:pPr>
        <w:pStyle w:val="Lijstalinea"/>
        <w:numPr>
          <w:ilvl w:val="0"/>
          <w:numId w:val="10"/>
        </w:numPr>
        <w:spacing w:line="240" w:lineRule="auto"/>
      </w:pPr>
      <w:r>
        <w:t xml:space="preserve">Ga netjes en veilig om met elkaars spullen, maar ook met de meubels en leerspullen in de school. </w:t>
      </w:r>
    </w:p>
    <w:p w:rsidR="001A70C0" w:rsidRDefault="001A70C0" w:rsidP="001A70C0">
      <w:pPr>
        <w:pStyle w:val="Lijstalinea"/>
        <w:numPr>
          <w:ilvl w:val="0"/>
          <w:numId w:val="10"/>
        </w:numPr>
        <w:spacing w:line="240" w:lineRule="auto"/>
      </w:pPr>
      <w:r>
        <w:t xml:space="preserve">Mobieltjes, mp3 spelers  en dergelijke lever je in bij de meester of juf. Maar neem liever geen mobieltjes mee naar school. </w:t>
      </w:r>
    </w:p>
    <w:p w:rsidR="001A70C0" w:rsidRDefault="001A70C0" w:rsidP="001A70C0">
      <w:pPr>
        <w:pStyle w:val="Lijstalinea"/>
        <w:numPr>
          <w:ilvl w:val="0"/>
          <w:numId w:val="10"/>
        </w:numPr>
        <w:spacing w:line="240" w:lineRule="auto"/>
      </w:pPr>
      <w:r>
        <w:t>Voetballen doen wij op het voetbalveld.</w:t>
      </w:r>
    </w:p>
    <w:p w:rsidR="001A70C0" w:rsidRDefault="001A70C0" w:rsidP="001A70C0">
      <w:pPr>
        <w:pStyle w:val="Lijstalinea"/>
        <w:numPr>
          <w:ilvl w:val="0"/>
          <w:numId w:val="10"/>
        </w:numPr>
        <w:spacing w:line="240" w:lineRule="auto"/>
      </w:pPr>
      <w:r>
        <w:t>In de gangen wandel je rustig.</w:t>
      </w:r>
    </w:p>
    <w:p w:rsidR="001A70C0" w:rsidRDefault="001A70C0" w:rsidP="001A70C0">
      <w:pPr>
        <w:pStyle w:val="Lijstalinea"/>
        <w:numPr>
          <w:ilvl w:val="0"/>
          <w:numId w:val="10"/>
        </w:numPr>
        <w:spacing w:line="240" w:lineRule="auto"/>
      </w:pPr>
      <w:r>
        <w:t xml:space="preserve">Wij houden de school en omgeving schoon en opgeruimd. </w:t>
      </w:r>
    </w:p>
    <w:p w:rsidR="001A70C0" w:rsidRPr="00846D61" w:rsidRDefault="001A70C0" w:rsidP="001A70C0">
      <w:pPr>
        <w:pStyle w:val="Lijstalinea"/>
        <w:numPr>
          <w:ilvl w:val="0"/>
          <w:numId w:val="10"/>
        </w:numPr>
        <w:spacing w:line="240" w:lineRule="auto"/>
      </w:pPr>
      <w:r w:rsidRPr="00846D61">
        <w:rPr>
          <w:rFonts w:cstheme="minorHAnsi"/>
          <w:color w:val="000000"/>
          <w:szCs w:val="18"/>
        </w:rPr>
        <w:t>Bij moedwillige vernielingen door leerlingen moeten de ouders de kosten betalen.</w:t>
      </w:r>
    </w:p>
    <w:p w:rsidR="001A70C0" w:rsidRDefault="001A70C0" w:rsidP="001A70C0">
      <w:pPr>
        <w:spacing w:line="240" w:lineRule="auto"/>
      </w:pPr>
      <w:r>
        <w:t>Bij het binnenkomen van de school</w:t>
      </w:r>
    </w:p>
    <w:p w:rsidR="001A70C0" w:rsidRDefault="001A70C0" w:rsidP="001A70C0">
      <w:pPr>
        <w:pStyle w:val="Lijstalinea"/>
        <w:numPr>
          <w:ilvl w:val="0"/>
          <w:numId w:val="10"/>
        </w:numPr>
        <w:spacing w:line="240" w:lineRule="auto"/>
      </w:pPr>
      <w:r>
        <w:t xml:space="preserve">Elk schoolverzuim en verlate aanwezigheid graag voor 8.15 telefonisch doorgeven. </w:t>
      </w:r>
    </w:p>
    <w:p w:rsidR="001A70C0" w:rsidRDefault="001A70C0" w:rsidP="001A70C0">
      <w:pPr>
        <w:pStyle w:val="Lijstalinea"/>
        <w:numPr>
          <w:ilvl w:val="0"/>
          <w:numId w:val="10"/>
        </w:numPr>
        <w:spacing w:line="240" w:lineRule="auto"/>
      </w:pPr>
      <w:r>
        <w:t>Een fiets hoort in het fietsenrek.</w:t>
      </w:r>
    </w:p>
    <w:p w:rsidR="001A70C0" w:rsidRDefault="001A70C0" w:rsidP="001A70C0">
      <w:pPr>
        <w:pStyle w:val="Lijstalinea"/>
        <w:numPr>
          <w:ilvl w:val="0"/>
          <w:numId w:val="10"/>
        </w:numPr>
        <w:spacing w:line="240" w:lineRule="auto"/>
      </w:pPr>
      <w:r>
        <w:t xml:space="preserve">Als de bel gaat moet je in de klas zijn. </w:t>
      </w:r>
    </w:p>
    <w:p w:rsidR="001A70C0" w:rsidRDefault="001A70C0" w:rsidP="001A70C0">
      <w:pPr>
        <w:pStyle w:val="Lijstalinea"/>
        <w:numPr>
          <w:ilvl w:val="0"/>
          <w:numId w:val="10"/>
        </w:numPr>
        <w:spacing w:line="240" w:lineRule="auto"/>
      </w:pPr>
      <w:r>
        <w:t xml:space="preserve">Als je binnenkomt, loop je gelijk naar je klas toe. </w:t>
      </w:r>
    </w:p>
    <w:p w:rsidR="001A70C0" w:rsidRDefault="001A70C0" w:rsidP="001A70C0">
      <w:pPr>
        <w:spacing w:line="240" w:lineRule="auto"/>
      </w:pPr>
      <w:r>
        <w:t xml:space="preserve">Toilet </w:t>
      </w:r>
    </w:p>
    <w:p w:rsidR="001A70C0" w:rsidRDefault="001A70C0" w:rsidP="001A70C0">
      <w:pPr>
        <w:pStyle w:val="Lijstalinea"/>
        <w:numPr>
          <w:ilvl w:val="0"/>
          <w:numId w:val="10"/>
        </w:numPr>
        <w:spacing w:line="240" w:lineRule="auto"/>
      </w:pPr>
      <w:r>
        <w:t xml:space="preserve">Eén kind per groep mag naar de wc. </w:t>
      </w:r>
    </w:p>
    <w:p w:rsidR="001A70C0" w:rsidRDefault="001A70C0" w:rsidP="001A70C0">
      <w:pPr>
        <w:pStyle w:val="Lijstalinea"/>
        <w:numPr>
          <w:ilvl w:val="0"/>
          <w:numId w:val="10"/>
        </w:numPr>
        <w:spacing w:line="240" w:lineRule="auto"/>
      </w:pPr>
      <w:r>
        <w:t>Draai voor en na het toiletgebruik het kaartje om in de klas.</w:t>
      </w:r>
    </w:p>
    <w:p w:rsidR="001A70C0" w:rsidRDefault="001A70C0" w:rsidP="001A70C0">
      <w:pPr>
        <w:pStyle w:val="Lijstalinea"/>
        <w:numPr>
          <w:ilvl w:val="0"/>
          <w:numId w:val="10"/>
        </w:numPr>
        <w:spacing w:line="240" w:lineRule="auto"/>
      </w:pPr>
      <w:r>
        <w:t xml:space="preserve">Je mag tijdens een instructie niet naar de wc. </w:t>
      </w:r>
    </w:p>
    <w:p w:rsidR="001A70C0" w:rsidRDefault="001A70C0" w:rsidP="001A70C0">
      <w:pPr>
        <w:pStyle w:val="Lijstalinea"/>
        <w:numPr>
          <w:ilvl w:val="0"/>
          <w:numId w:val="10"/>
        </w:numPr>
        <w:spacing w:line="240" w:lineRule="auto"/>
      </w:pPr>
      <w:r>
        <w:t xml:space="preserve">Is de wc vies? Laat het de juf of meester even weten! </w:t>
      </w:r>
    </w:p>
    <w:p w:rsidR="001A70C0" w:rsidRDefault="001A70C0" w:rsidP="001A70C0">
      <w:pPr>
        <w:spacing w:line="240" w:lineRule="auto"/>
      </w:pPr>
      <w:r>
        <w:t>Eten en drinken</w:t>
      </w:r>
    </w:p>
    <w:p w:rsidR="001A70C0" w:rsidRDefault="001A70C0" w:rsidP="001A70C0">
      <w:pPr>
        <w:pStyle w:val="Lijstalinea"/>
        <w:numPr>
          <w:ilvl w:val="0"/>
          <w:numId w:val="10"/>
        </w:numPr>
        <w:spacing w:line="240" w:lineRule="auto"/>
      </w:pPr>
      <w:r>
        <w:t xml:space="preserve"> Je mag geen priklimonade en snoep als tussendoortje.</w:t>
      </w:r>
    </w:p>
    <w:p w:rsidR="001A70C0" w:rsidRDefault="001A70C0" w:rsidP="001A70C0">
      <w:pPr>
        <w:pStyle w:val="Lijstalinea"/>
        <w:numPr>
          <w:ilvl w:val="0"/>
          <w:numId w:val="10"/>
        </w:numPr>
        <w:spacing w:line="240" w:lineRule="auto"/>
      </w:pPr>
      <w:r>
        <w:t xml:space="preserve">Gooi voordat je naar buiten gaat het afval in de prullenbak. </w:t>
      </w:r>
    </w:p>
    <w:p w:rsidR="001A70C0" w:rsidRDefault="001A70C0" w:rsidP="001A70C0">
      <w:pPr>
        <w:pStyle w:val="Lijstalinea"/>
        <w:numPr>
          <w:ilvl w:val="0"/>
          <w:numId w:val="10"/>
        </w:numPr>
        <w:spacing w:line="240" w:lineRule="auto"/>
      </w:pPr>
      <w:r>
        <w:t xml:space="preserve">Je mag geen eten en drinken mee naar buiten nemen. </w:t>
      </w:r>
    </w:p>
    <w:p w:rsidR="001A70C0" w:rsidRDefault="001A70C0" w:rsidP="001A70C0"/>
    <w:p w:rsidR="001A70C0" w:rsidRDefault="001A70C0" w:rsidP="001A70C0"/>
    <w:p w:rsidR="001A70C0" w:rsidRDefault="001A70C0" w:rsidP="001A70C0"/>
    <w:p w:rsidR="001A70C0" w:rsidRDefault="001A70C0" w:rsidP="001A70C0"/>
    <w:p w:rsidR="001A70C0" w:rsidRDefault="001A70C0" w:rsidP="001A70C0"/>
    <w:p w:rsidR="001A70C0" w:rsidRDefault="001A70C0" w:rsidP="001A70C0"/>
    <w:p w:rsidR="001A70C0" w:rsidRDefault="001A70C0" w:rsidP="001A70C0"/>
    <w:p w:rsidR="001A70C0" w:rsidRDefault="001A70C0" w:rsidP="001A70C0"/>
    <w:p w:rsidR="001A70C0" w:rsidRPr="001A70C0" w:rsidRDefault="001A70C0" w:rsidP="001A70C0"/>
    <w:p w:rsidR="001476FF" w:rsidRPr="00790C99" w:rsidRDefault="001476FF" w:rsidP="001476FF">
      <w:pPr>
        <w:pStyle w:val="Kop1"/>
      </w:pPr>
      <w:bookmarkStart w:id="29" w:name="_Toc327786976"/>
      <w:r w:rsidRPr="00FD3560">
        <w:lastRenderedPageBreak/>
        <w:t>Protocol schorsen en verwijderen leerlingen</w:t>
      </w:r>
      <w:bookmarkEnd w:id="29"/>
    </w:p>
    <w:p w:rsidR="0015192E" w:rsidRDefault="0015192E" w:rsidP="001476FF">
      <w:pPr>
        <w:autoSpaceDE w:val="0"/>
        <w:autoSpaceDN w:val="0"/>
        <w:adjustRightInd w:val="0"/>
        <w:spacing w:after="0" w:line="240" w:lineRule="auto"/>
        <w:rPr>
          <w:rFonts w:cstheme="minorHAnsi"/>
        </w:rPr>
      </w:pP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Wanneer er sprake is van ernstig ongewenst gedrag door een leerling treed dit protocol in werking.</w:t>
      </w:r>
    </w:p>
    <w:p w:rsidR="001476FF" w:rsidRPr="0015192E" w:rsidRDefault="001476FF" w:rsidP="001476FF">
      <w:pPr>
        <w:autoSpaceDE w:val="0"/>
        <w:autoSpaceDN w:val="0"/>
        <w:adjustRightInd w:val="0"/>
        <w:spacing w:after="0" w:line="240" w:lineRule="auto"/>
        <w:rPr>
          <w:rFonts w:cstheme="minorHAnsi"/>
        </w:rPr>
      </w:pP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Op school hanteren wij 3 vormen van maatregelen</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Time out</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Schorsing</w:t>
      </w:r>
    </w:p>
    <w:p w:rsidR="001476FF"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Verwijdering</w:t>
      </w:r>
    </w:p>
    <w:p w:rsidR="0015192E" w:rsidRPr="0015192E" w:rsidRDefault="0015192E" w:rsidP="0015192E">
      <w:pPr>
        <w:pStyle w:val="Lijstalinea"/>
        <w:autoSpaceDE w:val="0"/>
        <w:autoSpaceDN w:val="0"/>
        <w:adjustRightInd w:val="0"/>
        <w:spacing w:after="0" w:line="240" w:lineRule="auto"/>
        <w:rPr>
          <w:rFonts w:cstheme="minorHAnsi"/>
        </w:rPr>
      </w:pP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Wanneer een kind ernstig wangedrag vertoont leid dit tot een time-out met onmiddellijke ingang.</w:t>
      </w:r>
    </w:p>
    <w:p w:rsidR="001476FF" w:rsidRPr="0015192E" w:rsidRDefault="0015192E" w:rsidP="0015192E">
      <w:pPr>
        <w:autoSpaceDE w:val="0"/>
        <w:autoSpaceDN w:val="0"/>
        <w:adjustRightInd w:val="0"/>
        <w:spacing w:after="0" w:line="240" w:lineRule="auto"/>
        <w:rPr>
          <w:rFonts w:cstheme="minorHAnsi"/>
        </w:rPr>
      </w:pPr>
      <w:r>
        <w:rPr>
          <w:rFonts w:cstheme="minorHAnsi"/>
        </w:rPr>
        <w:t>Tijdens</w:t>
      </w:r>
      <w:r w:rsidR="001476FF" w:rsidRPr="0015192E">
        <w:rPr>
          <w:rFonts w:cstheme="minorHAnsi"/>
        </w:rPr>
        <w:t xml:space="preserve"> een time-out wordt de leerling</w:t>
      </w:r>
      <w:r>
        <w:rPr>
          <w:rFonts w:cstheme="minorHAnsi"/>
        </w:rPr>
        <w:t xml:space="preserve"> de</w:t>
      </w:r>
      <w:r w:rsidR="001476FF" w:rsidRPr="0015192E">
        <w:rPr>
          <w:rFonts w:cstheme="minorHAnsi"/>
        </w:rPr>
        <w:t xml:space="preserve"> toegang tot de school ontzegd voor de rest van de dag.</w:t>
      </w: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Alleen wanneer het noodzakelijk is voor handhaving van de orde of ter voorkoming van gevaarlijk</w:t>
      </w:r>
      <w:r w:rsidR="00FC10C2">
        <w:rPr>
          <w:rFonts w:cstheme="minorHAnsi"/>
        </w:rPr>
        <w:t>e situaties, wordt er een time-</w:t>
      </w:r>
      <w:r w:rsidRPr="0015192E">
        <w:rPr>
          <w:rFonts w:cstheme="minorHAnsi"/>
        </w:rPr>
        <w:t>out gegeven. In overige gevallen loopt de leerling kan</w:t>
      </w:r>
      <w:r w:rsidR="0015192E">
        <w:rPr>
          <w:rFonts w:cstheme="minorHAnsi"/>
        </w:rPr>
        <w:t>s om</w:t>
      </w:r>
      <w:r w:rsidRPr="0015192E">
        <w:rPr>
          <w:rFonts w:cstheme="minorHAnsi"/>
        </w:rPr>
        <w:t xml:space="preserve"> geschorst te worden.</w:t>
      </w:r>
    </w:p>
    <w:p w:rsidR="001476FF" w:rsidRPr="0015192E" w:rsidRDefault="001476FF" w:rsidP="001476FF">
      <w:pPr>
        <w:autoSpaceDE w:val="0"/>
        <w:autoSpaceDN w:val="0"/>
        <w:adjustRightInd w:val="0"/>
        <w:spacing w:after="0" w:line="240" w:lineRule="auto"/>
        <w:rPr>
          <w:rFonts w:cstheme="minorHAnsi"/>
        </w:rPr>
      </w:pPr>
    </w:p>
    <w:p w:rsidR="001476FF" w:rsidRPr="0015192E" w:rsidRDefault="00FC10C2" w:rsidP="001476FF">
      <w:pPr>
        <w:pStyle w:val="Lijstalinea"/>
        <w:numPr>
          <w:ilvl w:val="0"/>
          <w:numId w:val="2"/>
        </w:numPr>
        <w:autoSpaceDE w:val="0"/>
        <w:autoSpaceDN w:val="0"/>
        <w:adjustRightInd w:val="0"/>
        <w:spacing w:after="0" w:line="240" w:lineRule="auto"/>
        <w:rPr>
          <w:rFonts w:cstheme="minorHAnsi"/>
        </w:rPr>
      </w:pPr>
      <w:r>
        <w:rPr>
          <w:rFonts w:cstheme="minorHAnsi"/>
        </w:rPr>
        <w:t>De time-</w:t>
      </w:r>
      <w:r w:rsidR="001476FF" w:rsidRPr="0015192E">
        <w:rPr>
          <w:rFonts w:cstheme="minorHAnsi"/>
        </w:rPr>
        <w:t xml:space="preserve">out die de leerling heeft gekregen kan eenmalig worden verlengd met 1 dag. Hierna kan de leerling worden geschorst voor een duur </w:t>
      </w:r>
      <w:r w:rsidR="008125C6">
        <w:rPr>
          <w:rFonts w:cstheme="minorHAnsi"/>
        </w:rPr>
        <w:t>van maximaal 2 we</w:t>
      </w:r>
      <w:r w:rsidR="001476FF" w:rsidRPr="0015192E">
        <w:rPr>
          <w:rFonts w:cstheme="minorHAnsi"/>
        </w:rPr>
        <w:t>k</w:t>
      </w:r>
      <w:r w:rsidR="008125C6">
        <w:rPr>
          <w:rFonts w:cstheme="minorHAnsi"/>
        </w:rPr>
        <w:t>en</w:t>
      </w:r>
      <w:r w:rsidR="001476FF" w:rsidRPr="0015192E">
        <w:rPr>
          <w:rFonts w:cstheme="minorHAnsi"/>
        </w:rPr>
        <w:t>.</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 xml:space="preserve">De ouders/verzorgers worden op de school uitgenodigd voor een gesprek over de situatie. Hierbij is minimaal 1 lid van de directie aanwezig. </w:t>
      </w:r>
      <w:r w:rsidR="0015192E">
        <w:rPr>
          <w:rFonts w:cstheme="minorHAnsi"/>
        </w:rPr>
        <w:t>Tevens is de groepsleerkracht aanwezig bij dit gesprek</w:t>
      </w:r>
      <w:r w:rsidRPr="0015192E">
        <w:rPr>
          <w:rFonts w:cstheme="minorHAnsi"/>
        </w:rPr>
        <w:t>.</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Van het incident wat zich heeft afgespeeld en het gesprek met de ouders wordt een uitgebreid verslag gemaakt. Dit verslag moet door de ouders ingelezen en getekend worden. Het verslag wordt hierna opgeslagen in het leerlingendossier.</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Alleen na goedkeuring door de dire</w:t>
      </w:r>
      <w:r w:rsidR="00FC10C2">
        <w:rPr>
          <w:rFonts w:cstheme="minorHAnsi"/>
        </w:rPr>
        <w:t>ctie van de school kan de time-</w:t>
      </w:r>
      <w:r w:rsidRPr="0015192E">
        <w:rPr>
          <w:rFonts w:cstheme="minorHAnsi"/>
        </w:rPr>
        <w:t>out maatregel toegepast worden.</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Na overleg met de groepsleerkracht, zal de directeur van de school formeel het besluit tot het geven van een time-out nemen.</w:t>
      </w:r>
    </w:p>
    <w:p w:rsidR="001476FF" w:rsidRPr="00FC10C2" w:rsidRDefault="00FC10C2" w:rsidP="001476FF">
      <w:pPr>
        <w:pStyle w:val="Lijstalinea"/>
        <w:numPr>
          <w:ilvl w:val="0"/>
          <w:numId w:val="2"/>
        </w:numPr>
        <w:autoSpaceDE w:val="0"/>
        <w:autoSpaceDN w:val="0"/>
        <w:adjustRightInd w:val="0"/>
        <w:spacing w:after="0" w:line="240" w:lineRule="auto"/>
        <w:rPr>
          <w:rFonts w:cstheme="minorHAnsi"/>
        </w:rPr>
      </w:pPr>
      <w:r>
        <w:rPr>
          <w:rFonts w:cstheme="minorHAnsi"/>
        </w:rPr>
        <w:t>Na toepassing van de time-</w:t>
      </w:r>
      <w:r w:rsidR="001476FF" w:rsidRPr="0015192E">
        <w:rPr>
          <w:rFonts w:cstheme="minorHAnsi"/>
        </w:rPr>
        <w:t>out maatregel zal deze schriftelijk gemeld worden aan het bevoegd gezag.</w:t>
      </w:r>
    </w:p>
    <w:p w:rsidR="001476FF" w:rsidRPr="00FC10C2" w:rsidRDefault="001476FF" w:rsidP="00FC10C2">
      <w:pPr>
        <w:pStyle w:val="Kop2"/>
        <w:rPr>
          <w:rFonts w:asciiTheme="minorHAnsi" w:hAnsiTheme="minorHAnsi" w:cstheme="minorHAnsi"/>
        </w:rPr>
      </w:pPr>
      <w:bookmarkStart w:id="30" w:name="_Toc327786977"/>
      <w:r w:rsidRPr="0015192E">
        <w:rPr>
          <w:rFonts w:asciiTheme="minorHAnsi" w:hAnsiTheme="minorHAnsi" w:cstheme="minorHAnsi"/>
        </w:rPr>
        <w:t>Schorsing</w:t>
      </w:r>
      <w:bookmarkEnd w:id="30"/>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Wanneer een leerling ernstig wangedrag vertoont kan de school besluiten deze</w:t>
      </w:r>
      <w:r w:rsidR="008125C6">
        <w:rPr>
          <w:rFonts w:cstheme="minorHAnsi"/>
        </w:rPr>
        <w:t xml:space="preserve"> leerling te schorsen. Dit</w:t>
      </w:r>
      <w:r w:rsidRPr="0015192E">
        <w:rPr>
          <w:rFonts w:cstheme="minorHAnsi"/>
        </w:rPr>
        <w:t xml:space="preserve"> kan </w:t>
      </w:r>
      <w:r w:rsidR="008125C6">
        <w:rPr>
          <w:rFonts w:cstheme="minorHAnsi"/>
        </w:rPr>
        <w:t>aansluitend volgen op een time-</w:t>
      </w:r>
      <w:r w:rsidRPr="0015192E">
        <w:rPr>
          <w:rFonts w:cstheme="minorHAnsi"/>
        </w:rPr>
        <w:t xml:space="preserve">out. </w:t>
      </w:r>
      <w:r w:rsidR="008125C6">
        <w:rPr>
          <w:rFonts w:cstheme="minorHAnsi"/>
        </w:rPr>
        <w:t>Wanneer het gedrag na de time-out hier aanleiding toe geeft, kan een schorsing volgen.</w:t>
      </w:r>
    </w:p>
    <w:p w:rsidR="001476FF" w:rsidRPr="0015192E" w:rsidRDefault="001476FF" w:rsidP="001476FF">
      <w:pPr>
        <w:autoSpaceDE w:val="0"/>
        <w:autoSpaceDN w:val="0"/>
        <w:adjustRightInd w:val="0"/>
        <w:spacing w:after="0" w:line="240" w:lineRule="auto"/>
        <w:rPr>
          <w:rFonts w:cstheme="minorHAnsi"/>
        </w:rPr>
      </w:pP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Hierbij gelden de volgende voorwaarden</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Voorafgaand aan de schorsing wordt het bevoegd gezag van de school in kennis gesteld van de schorsing en om toestemming gevraagd.</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De leerling wordt gedurende de schorsing de toegang tot de school ontzegd. Om de voortgang van het leerproces van de leerling te waarborgen</w:t>
      </w:r>
      <w:r w:rsidR="008125C6">
        <w:rPr>
          <w:rFonts w:cstheme="minorHAnsi"/>
        </w:rPr>
        <w:t>,</w:t>
      </w:r>
      <w:r w:rsidRPr="0015192E">
        <w:rPr>
          <w:rFonts w:cstheme="minorHAnsi"/>
        </w:rPr>
        <w:t xml:space="preserve"> worden er</w:t>
      </w:r>
      <w:r w:rsidR="008125C6">
        <w:rPr>
          <w:rFonts w:cstheme="minorHAnsi"/>
        </w:rPr>
        <w:t>,</w:t>
      </w:r>
      <w:r w:rsidRPr="0015192E">
        <w:rPr>
          <w:rFonts w:cstheme="minorHAnsi"/>
        </w:rPr>
        <w:t xml:space="preserve"> voor zover mogelijk</w:t>
      </w:r>
      <w:r w:rsidR="008125C6">
        <w:rPr>
          <w:rFonts w:cstheme="minorHAnsi"/>
        </w:rPr>
        <w:t>,</w:t>
      </w:r>
      <w:r w:rsidRPr="0015192E">
        <w:rPr>
          <w:rFonts w:cstheme="minorHAnsi"/>
        </w:rPr>
        <w:t xml:space="preserve"> maatregelen genomen.</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De schorsing mag maximaal 2 weken duren en kan, indien nodig, 2 keer worden verlengd.</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Voorafgaand aan</w:t>
      </w:r>
      <w:r w:rsidR="008125C6">
        <w:rPr>
          <w:rFonts w:cstheme="minorHAnsi"/>
        </w:rPr>
        <w:t xml:space="preserve"> de schorsing worden de ouders/</w:t>
      </w:r>
      <w:r w:rsidRPr="0015192E">
        <w:rPr>
          <w:rFonts w:cstheme="minorHAnsi"/>
        </w:rPr>
        <w:t>verzorgers door de directie uitgenodigd voor een gesprek op de school. Tijdens dit gesprek zullen vooral oplossingsmogelijkheden besproken worden.</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Van het gesprek met de ouders en de schorsing wordt een uitgebreid verslag opgemaakt. Dit verslag moet door de ouders worden ingelezen en getekend. Hierna wordt deze opgenomen in het leerlingendossier.</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Het besluit om de leerling te schorsen moet schriftelijk wo</w:t>
      </w:r>
      <w:r w:rsidR="000201D6">
        <w:rPr>
          <w:rFonts w:cstheme="minorHAnsi"/>
        </w:rPr>
        <w:t>rden medegedeeld aan de ouders/</w:t>
      </w:r>
      <w:r w:rsidRPr="0015192E">
        <w:rPr>
          <w:rFonts w:cstheme="minorHAnsi"/>
        </w:rPr>
        <w:t xml:space="preserve">verzorgers. </w:t>
      </w:r>
      <w:r w:rsidR="000201D6">
        <w:rPr>
          <w:rFonts w:cstheme="minorHAnsi"/>
        </w:rPr>
        <w:t>In deze brief moet o.a. staan: r</w:t>
      </w:r>
      <w:r w:rsidRPr="0015192E">
        <w:rPr>
          <w:rFonts w:cstheme="minorHAnsi"/>
        </w:rPr>
        <w:t>eden van besluit, tijdsduur en eventuele andere genomen maatregelen.</w:t>
      </w:r>
    </w:p>
    <w:p w:rsidR="001476FF" w:rsidRPr="000201D6" w:rsidRDefault="001476FF" w:rsidP="000201D6">
      <w:pPr>
        <w:autoSpaceDE w:val="0"/>
        <w:autoSpaceDN w:val="0"/>
        <w:adjustRightInd w:val="0"/>
        <w:spacing w:after="0" w:line="240" w:lineRule="auto"/>
        <w:rPr>
          <w:rFonts w:cstheme="minorHAnsi"/>
        </w:rPr>
      </w:pPr>
      <w:r w:rsidRPr="000201D6">
        <w:rPr>
          <w:rFonts w:cstheme="minorHAnsi"/>
        </w:rPr>
        <w:lastRenderedPageBreak/>
        <w:t>Het schriftelijke schorsingsbesluit wordt ook verstuurd aan:</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Het bevoegd gezag</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De ambtenaar leerplichtzaken</w:t>
      </w:r>
    </w:p>
    <w:p w:rsidR="001476FF" w:rsidRPr="008125C6"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De inspectie van het onderwijs</w:t>
      </w:r>
    </w:p>
    <w:p w:rsidR="001476FF" w:rsidRPr="0015192E" w:rsidRDefault="001476FF" w:rsidP="001476FF">
      <w:pPr>
        <w:pStyle w:val="Kop2"/>
        <w:rPr>
          <w:rFonts w:asciiTheme="minorHAnsi" w:hAnsiTheme="minorHAnsi" w:cstheme="minorHAnsi"/>
        </w:rPr>
      </w:pPr>
      <w:bookmarkStart w:id="31" w:name="_Toc327786978"/>
      <w:r w:rsidRPr="0015192E">
        <w:rPr>
          <w:rFonts w:asciiTheme="minorHAnsi" w:hAnsiTheme="minorHAnsi" w:cstheme="minorHAnsi"/>
        </w:rPr>
        <w:t>Verwijdering</w:t>
      </w:r>
      <w:bookmarkEnd w:id="31"/>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Bij het herhaal</w:t>
      </w:r>
      <w:r w:rsidR="000201D6">
        <w:rPr>
          <w:rFonts w:cstheme="minorHAnsi"/>
        </w:rPr>
        <w:t>delijk</w:t>
      </w:r>
      <w:r w:rsidRPr="0015192E">
        <w:rPr>
          <w:rFonts w:cstheme="minorHAnsi"/>
        </w:rPr>
        <w:t xml:space="preserve"> vertonen van ernstig wangedrag van een leerling kan verwijdering plaatsvinden. Dit kan echter ook wanneer er sprake is van een zeer ernstig incident met de leerling dat aanleiding geeft tot</w:t>
      </w:r>
      <w:r w:rsidR="000201D6">
        <w:rPr>
          <w:rFonts w:cstheme="minorHAnsi"/>
        </w:rPr>
        <w:t xml:space="preserve"> directe</w:t>
      </w:r>
      <w:r w:rsidRPr="0015192E">
        <w:rPr>
          <w:rFonts w:cstheme="minorHAnsi"/>
        </w:rPr>
        <w:t xml:space="preserve"> verwijdering</w:t>
      </w:r>
      <w:r w:rsidR="000201D6">
        <w:rPr>
          <w:rFonts w:cstheme="minorHAnsi"/>
        </w:rPr>
        <w:t xml:space="preserve"> van de school</w:t>
      </w:r>
      <w:r w:rsidRPr="0015192E">
        <w:rPr>
          <w:rFonts w:cstheme="minorHAnsi"/>
        </w:rPr>
        <w:t>.</w:t>
      </w:r>
    </w:p>
    <w:p w:rsidR="001476FF" w:rsidRPr="0015192E" w:rsidRDefault="000201D6" w:rsidP="001476FF">
      <w:pPr>
        <w:autoSpaceDE w:val="0"/>
        <w:autoSpaceDN w:val="0"/>
        <w:adjustRightInd w:val="0"/>
        <w:spacing w:after="0" w:line="240" w:lineRule="auto"/>
        <w:rPr>
          <w:rFonts w:cstheme="minorHAnsi"/>
        </w:rPr>
      </w:pPr>
      <w:r>
        <w:rPr>
          <w:rFonts w:cstheme="minorHAnsi"/>
        </w:rPr>
        <w:t>A</w:t>
      </w:r>
      <w:r w:rsidR="001476FF" w:rsidRPr="0015192E">
        <w:rPr>
          <w:rFonts w:cstheme="minorHAnsi"/>
        </w:rPr>
        <w:t>an verwijdering kan een time- out vooraf zijn gegaan.</w:t>
      </w:r>
    </w:p>
    <w:p w:rsidR="001476FF" w:rsidRPr="0015192E" w:rsidRDefault="001476FF" w:rsidP="001476FF">
      <w:pPr>
        <w:autoSpaceDE w:val="0"/>
        <w:autoSpaceDN w:val="0"/>
        <w:adjustRightInd w:val="0"/>
        <w:spacing w:after="0" w:line="240" w:lineRule="auto"/>
        <w:rPr>
          <w:rFonts w:cstheme="minorHAnsi"/>
        </w:rPr>
      </w:pPr>
    </w:p>
    <w:p w:rsidR="001476FF" w:rsidRPr="0015192E" w:rsidRDefault="001476FF" w:rsidP="001476FF">
      <w:pPr>
        <w:autoSpaceDE w:val="0"/>
        <w:autoSpaceDN w:val="0"/>
        <w:adjustRightInd w:val="0"/>
        <w:spacing w:after="0" w:line="240" w:lineRule="auto"/>
        <w:rPr>
          <w:rFonts w:cstheme="minorHAnsi"/>
        </w:rPr>
      </w:pPr>
      <w:r w:rsidRPr="0015192E">
        <w:rPr>
          <w:rFonts w:cstheme="minorHAnsi"/>
        </w:rPr>
        <w:t>In dit geval is een wettelijke regeling van toepassing en gelde</w:t>
      </w:r>
      <w:r w:rsidR="000201D6">
        <w:rPr>
          <w:rFonts w:cstheme="minorHAnsi"/>
        </w:rPr>
        <w:t>n de volgende voorwaarden:</w:t>
      </w:r>
    </w:p>
    <w:p w:rsidR="001476FF" w:rsidRPr="0015192E" w:rsidRDefault="001476FF" w:rsidP="001476FF">
      <w:pPr>
        <w:pStyle w:val="Lijstalinea"/>
        <w:numPr>
          <w:ilvl w:val="0"/>
          <w:numId w:val="2"/>
        </w:numPr>
        <w:autoSpaceDE w:val="0"/>
        <w:autoSpaceDN w:val="0"/>
        <w:adjustRightInd w:val="0"/>
        <w:spacing w:after="0" w:line="240" w:lineRule="auto"/>
        <w:rPr>
          <w:rFonts w:cstheme="minorHAnsi"/>
        </w:rPr>
      </w:pPr>
      <w:r w:rsidRPr="0015192E">
        <w:rPr>
          <w:rFonts w:cstheme="minorHAnsi"/>
        </w:rPr>
        <w:t>Het  bevoegd gezag van een school neemt de beslissing over het verwijderen van een leerling.</w:t>
      </w:r>
    </w:p>
    <w:p w:rsidR="000201D6" w:rsidRDefault="001476FF" w:rsidP="000201D6">
      <w:pPr>
        <w:pStyle w:val="Lijstalinea"/>
        <w:numPr>
          <w:ilvl w:val="0"/>
          <w:numId w:val="2"/>
        </w:numPr>
        <w:autoSpaceDE w:val="0"/>
        <w:autoSpaceDN w:val="0"/>
        <w:adjustRightInd w:val="0"/>
        <w:spacing w:after="0" w:line="240" w:lineRule="auto"/>
        <w:rPr>
          <w:rFonts w:cstheme="minorHAnsi"/>
        </w:rPr>
      </w:pPr>
      <w:r w:rsidRPr="0015192E">
        <w:rPr>
          <w:rFonts w:cstheme="minorHAnsi"/>
        </w:rPr>
        <w:t>Voordat het bevoegd gezag een beslissing neemt over het verwijderen van een leerlingen dienen zij eerst een gesprek te voeren met de directie en de betrokken leerkracht. Hiervan wordt een uitgebreid vers</w:t>
      </w:r>
      <w:r w:rsidR="000201D6">
        <w:rPr>
          <w:rFonts w:cstheme="minorHAnsi"/>
        </w:rPr>
        <w:t>lag gemaakt wat door de ouders/</w:t>
      </w:r>
      <w:r w:rsidRPr="0015192E">
        <w:rPr>
          <w:rFonts w:cstheme="minorHAnsi"/>
        </w:rPr>
        <w:t>verzorgers gelezen en ondertekent dient te worden.</w:t>
      </w:r>
      <w:r w:rsidR="000201D6" w:rsidRPr="000201D6">
        <w:rPr>
          <w:rFonts w:cstheme="minorHAnsi"/>
        </w:rPr>
        <w:t xml:space="preserve"> </w:t>
      </w:r>
    </w:p>
    <w:p w:rsidR="000201D6" w:rsidRPr="0015192E" w:rsidRDefault="000201D6" w:rsidP="000201D6">
      <w:pPr>
        <w:pStyle w:val="Lijstalinea"/>
        <w:numPr>
          <w:ilvl w:val="0"/>
          <w:numId w:val="2"/>
        </w:numPr>
        <w:autoSpaceDE w:val="0"/>
        <w:autoSpaceDN w:val="0"/>
        <w:adjustRightInd w:val="0"/>
        <w:spacing w:after="0" w:line="240" w:lineRule="auto"/>
        <w:rPr>
          <w:rFonts w:cstheme="minorHAnsi"/>
        </w:rPr>
      </w:pPr>
      <w:r w:rsidRPr="0015192E">
        <w:rPr>
          <w:rFonts w:cstheme="minorHAnsi"/>
        </w:rPr>
        <w:t>De ouders dienen schriftelijk geïnformeerd te worden door het bevoegd gezag over het besluit van verwijdering. De ouders dienen hierbij gewezen te worden op het indienen van een bezwaarschrift binnen 6 weken.</w:t>
      </w:r>
    </w:p>
    <w:p w:rsidR="000201D6" w:rsidRPr="0015192E" w:rsidRDefault="000201D6" w:rsidP="000201D6">
      <w:pPr>
        <w:pStyle w:val="Lijstalinea"/>
        <w:numPr>
          <w:ilvl w:val="0"/>
          <w:numId w:val="2"/>
        </w:numPr>
        <w:autoSpaceDE w:val="0"/>
        <w:autoSpaceDN w:val="0"/>
        <w:adjustRightInd w:val="0"/>
        <w:spacing w:after="0" w:line="240" w:lineRule="auto"/>
        <w:rPr>
          <w:rFonts w:cstheme="minorHAnsi"/>
        </w:rPr>
      </w:pPr>
      <w:r>
        <w:rPr>
          <w:rFonts w:cstheme="minorHAnsi"/>
        </w:rPr>
        <w:t>Wanneer ouders/</w:t>
      </w:r>
      <w:r w:rsidRPr="0015192E">
        <w:rPr>
          <w:rFonts w:cstheme="minorHAnsi"/>
        </w:rPr>
        <w:t>verzorgers besluiten ee</w:t>
      </w:r>
      <w:r w:rsidR="00255964">
        <w:rPr>
          <w:rFonts w:cstheme="minorHAnsi"/>
        </w:rPr>
        <w:t>n bezwaarschrift in te dienen is</w:t>
      </w:r>
      <w:r w:rsidRPr="0015192E">
        <w:rPr>
          <w:rFonts w:cstheme="minorHAnsi"/>
        </w:rPr>
        <w:t xml:space="preserve"> het bev</w:t>
      </w:r>
      <w:r>
        <w:rPr>
          <w:rFonts w:cstheme="minorHAnsi"/>
        </w:rPr>
        <w:t>oegd gezag verplicht de ouders/</w:t>
      </w:r>
      <w:r w:rsidRPr="0015192E">
        <w:rPr>
          <w:rFonts w:cstheme="minorHAnsi"/>
        </w:rPr>
        <w:t>verzorgers te horen.</w:t>
      </w:r>
    </w:p>
    <w:p w:rsidR="000201D6" w:rsidRPr="0015192E" w:rsidRDefault="000201D6" w:rsidP="000201D6">
      <w:pPr>
        <w:pStyle w:val="Lijstalinea"/>
        <w:numPr>
          <w:ilvl w:val="0"/>
          <w:numId w:val="2"/>
        </w:numPr>
        <w:autoSpaceDE w:val="0"/>
        <w:autoSpaceDN w:val="0"/>
        <w:adjustRightInd w:val="0"/>
        <w:spacing w:after="0" w:line="240" w:lineRule="auto"/>
        <w:rPr>
          <w:rFonts w:cstheme="minorHAnsi"/>
        </w:rPr>
      </w:pPr>
      <w:r w:rsidRPr="0015192E">
        <w:rPr>
          <w:rFonts w:cstheme="minorHAnsi"/>
        </w:rPr>
        <w:t>Binnen vier weken na ontvangst van het bezwaarschrift neemt het bevoegd gezag een uiteindelijke beslissing.</w:t>
      </w:r>
    </w:p>
    <w:p w:rsidR="001476FF" w:rsidRPr="000201D6" w:rsidRDefault="000201D6" w:rsidP="000201D6">
      <w:pPr>
        <w:pStyle w:val="Lijstalinea"/>
        <w:numPr>
          <w:ilvl w:val="0"/>
          <w:numId w:val="2"/>
        </w:numPr>
        <w:autoSpaceDE w:val="0"/>
        <w:autoSpaceDN w:val="0"/>
        <w:adjustRightInd w:val="0"/>
        <w:spacing w:after="0" w:line="240" w:lineRule="auto"/>
        <w:rPr>
          <w:rFonts w:cstheme="minorHAnsi"/>
        </w:rPr>
      </w:pPr>
      <w:r w:rsidRPr="0015192E">
        <w:rPr>
          <w:rFonts w:cstheme="minorHAnsi"/>
        </w:rPr>
        <w:t xml:space="preserve">Pas nadat een andere basisschool of een andere school voor speciaal </w:t>
      </w:r>
      <w:r w:rsidR="00255964">
        <w:rPr>
          <w:rFonts w:cstheme="minorHAnsi"/>
        </w:rPr>
        <w:t>(basis)</w:t>
      </w:r>
      <w:r w:rsidRPr="0015192E">
        <w:rPr>
          <w:rFonts w:cstheme="minorHAnsi"/>
        </w:rPr>
        <w:t>onderwijs is gevonden om de leerling op te nemen is een besluit tot verwijdering mogelijk. Kan het bevoegd gezag aantonen dat het gedurende 8 weken alles gedaan heeft om de leerling elders te plaatsen, maar dit niet gelukt is, mag de maatregel verwijdering ook toegepast worden.</w:t>
      </w:r>
    </w:p>
    <w:p w:rsidR="001476FF" w:rsidRPr="000201D6" w:rsidRDefault="000201D6" w:rsidP="000201D6">
      <w:pPr>
        <w:autoSpaceDE w:val="0"/>
        <w:autoSpaceDN w:val="0"/>
        <w:adjustRightInd w:val="0"/>
        <w:spacing w:after="0" w:line="240" w:lineRule="auto"/>
        <w:rPr>
          <w:rFonts w:cstheme="minorHAnsi"/>
        </w:rPr>
      </w:pPr>
      <w:r>
        <w:rPr>
          <w:rFonts w:cstheme="minorHAnsi"/>
        </w:rPr>
        <w:br/>
      </w:r>
      <w:r w:rsidRPr="000201D6">
        <w:rPr>
          <w:rFonts w:cstheme="minorHAnsi"/>
        </w:rPr>
        <w:t>H</w:t>
      </w:r>
      <w:r w:rsidR="001476FF" w:rsidRPr="000201D6">
        <w:rPr>
          <w:rFonts w:cstheme="minorHAnsi"/>
        </w:rPr>
        <w:t>et verwijderingsbesluit dient direct gemeld te worden bij de volgende instanties:</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De ambtenaar van leerplichtzaken</w:t>
      </w:r>
    </w:p>
    <w:p w:rsidR="001476FF" w:rsidRPr="0015192E" w:rsidRDefault="001476FF" w:rsidP="001476FF">
      <w:pPr>
        <w:pStyle w:val="Lijstalinea"/>
        <w:numPr>
          <w:ilvl w:val="0"/>
          <w:numId w:val="1"/>
        </w:numPr>
        <w:autoSpaceDE w:val="0"/>
        <w:autoSpaceDN w:val="0"/>
        <w:adjustRightInd w:val="0"/>
        <w:spacing w:after="0" w:line="240" w:lineRule="auto"/>
        <w:rPr>
          <w:rFonts w:cstheme="minorHAnsi"/>
        </w:rPr>
      </w:pPr>
      <w:r w:rsidRPr="0015192E">
        <w:rPr>
          <w:rFonts w:cstheme="minorHAnsi"/>
        </w:rPr>
        <w:t>De inspectie van onderwijs</w:t>
      </w:r>
    </w:p>
    <w:p w:rsidR="001476FF" w:rsidRPr="0015192E" w:rsidRDefault="001476FF" w:rsidP="001476FF">
      <w:pPr>
        <w:autoSpaceDE w:val="0"/>
        <w:autoSpaceDN w:val="0"/>
        <w:adjustRightInd w:val="0"/>
        <w:spacing w:after="0" w:line="240" w:lineRule="auto"/>
        <w:rPr>
          <w:rFonts w:cstheme="minorHAnsi"/>
          <w:b/>
          <w:sz w:val="24"/>
          <w:szCs w:val="24"/>
          <w:u w:val="single"/>
        </w:rPr>
      </w:pPr>
    </w:p>
    <w:p w:rsidR="001476FF" w:rsidRPr="0015192E" w:rsidRDefault="001476FF" w:rsidP="001476FF">
      <w:pPr>
        <w:pStyle w:val="Geenafstand"/>
        <w:rPr>
          <w:rFonts w:cstheme="minorHAnsi"/>
        </w:rPr>
      </w:pPr>
      <w:r w:rsidRPr="0015192E">
        <w:rPr>
          <w:rFonts w:cstheme="minorHAnsi"/>
        </w:rPr>
        <w:br w:type="page"/>
      </w:r>
    </w:p>
    <w:p w:rsidR="00114F2F" w:rsidRPr="00114F2F" w:rsidRDefault="001476FF" w:rsidP="00114F2F">
      <w:pPr>
        <w:pStyle w:val="Kop1"/>
        <w:rPr>
          <w:rFonts w:cstheme="minorHAnsi"/>
          <w:sz w:val="22"/>
          <w:szCs w:val="22"/>
        </w:rPr>
      </w:pPr>
      <w:bookmarkStart w:id="32" w:name="_Toc327786979"/>
      <w:r w:rsidRPr="00114F2F">
        <w:rPr>
          <w:rFonts w:cstheme="minorHAnsi"/>
        </w:rPr>
        <w:lastRenderedPageBreak/>
        <w:t>Pestprotocol</w:t>
      </w:r>
      <w:bookmarkEnd w:id="32"/>
      <w:r w:rsidR="00114F2F" w:rsidRPr="00114F2F">
        <w:rPr>
          <w:rFonts w:cstheme="minorHAnsi"/>
        </w:rPr>
        <w:br/>
      </w: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Pesten is een probleem dat in alle takken van de maatschappij voorkomt. Helaas komt het</w:t>
      </w:r>
      <w:r w:rsidR="00114F2F">
        <w:rPr>
          <w:rStyle w:val="ff23"/>
          <w:rFonts w:asciiTheme="minorHAnsi" w:hAnsiTheme="minorHAnsi" w:cstheme="minorHAnsi"/>
        </w:rPr>
        <w:t xml:space="preserve"> ook</w:t>
      </w:r>
      <w:r w:rsidRPr="00114F2F">
        <w:rPr>
          <w:rStyle w:val="ff23"/>
          <w:rFonts w:asciiTheme="minorHAnsi" w:hAnsiTheme="minorHAnsi" w:cstheme="minorHAnsi"/>
        </w:rPr>
        <w:t xml:space="preserve"> op iedere school voor. Daarom hebben wij als school een pestprotocol opgesteld. Wij zien pesten als een probleem dat we op onze school serieus aan willen pakken. Kinderen moeten zich op onze school vrij en veilig kunnen voelen. Op deze manier kunnen zij zich optimaal ontwikkelen zonder belemmeringen voor deze ontwikkeling.</w:t>
      </w: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Een pestprotocol alleen, is niet voldoende om een eind te maken aan pestproblemen. Daarom willen wij het onderwerp pesten regelmatig in de klassen aan de orde laten komen, zodat ieder kind er regelmatig aan herinnerd wordt dat pesten niet normaal is.</w:t>
      </w: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Wij willen dit doen door regels en afspraken zichtbaar te maken voor k</w:t>
      </w:r>
      <w:r w:rsidR="00114F2F">
        <w:rPr>
          <w:rStyle w:val="ff23"/>
          <w:rFonts w:asciiTheme="minorHAnsi" w:hAnsiTheme="minorHAnsi" w:cstheme="minorHAnsi"/>
        </w:rPr>
        <w:t>inderen en volwassenen. Door regels en afspraken zichtbaar te maken, worden ouders en leerlingen herinnerd aan het voorkomen van pestgedrag.</w:t>
      </w:r>
      <w:r w:rsidRPr="00114F2F">
        <w:rPr>
          <w:rStyle w:val="ff23"/>
          <w:rFonts w:asciiTheme="minorHAnsi" w:hAnsiTheme="minorHAnsi" w:cstheme="minorHAnsi"/>
        </w:rPr>
        <w:t xml:space="preserve"> Wanneer pestgedrag zich voor</w:t>
      </w:r>
      <w:r w:rsidR="00DB0039">
        <w:rPr>
          <w:rStyle w:val="ff23"/>
          <w:rFonts w:asciiTheme="minorHAnsi" w:hAnsiTheme="minorHAnsi" w:cstheme="minorHAnsi"/>
        </w:rPr>
        <w:t xml:space="preserve"> </w:t>
      </w:r>
      <w:r w:rsidRPr="00114F2F">
        <w:rPr>
          <w:rStyle w:val="ff23"/>
          <w:rFonts w:asciiTheme="minorHAnsi" w:hAnsiTheme="minorHAnsi" w:cstheme="minorHAnsi"/>
        </w:rPr>
        <w:t>doet is h</w:t>
      </w:r>
      <w:r w:rsidR="00DB0039">
        <w:rPr>
          <w:rStyle w:val="ff23"/>
          <w:rFonts w:asciiTheme="minorHAnsi" w:hAnsiTheme="minorHAnsi" w:cstheme="minorHAnsi"/>
        </w:rPr>
        <w:t xml:space="preserve">et belangrijk dat leerkrachten </w:t>
      </w:r>
      <w:r w:rsidRPr="00114F2F">
        <w:rPr>
          <w:rStyle w:val="ff23"/>
          <w:rFonts w:asciiTheme="minorHAnsi" w:hAnsiTheme="minorHAnsi" w:cstheme="minorHAnsi"/>
        </w:rPr>
        <w:t>dit serieus nemen en hier ook gelijk maatregelen bij nemen.</w:t>
      </w:r>
      <w:r w:rsidR="00DB0039">
        <w:rPr>
          <w:rStyle w:val="ff23"/>
          <w:rFonts w:asciiTheme="minorHAnsi" w:hAnsiTheme="minorHAnsi" w:cstheme="minorHAnsi"/>
        </w:rPr>
        <w:t xml:space="preserve"> Wanneer ouders vermoeden dat hun kind pest of gepest wordt, dienen zij hier melding van te maken bij de groepsleerkracht, zodat hierop kan worden ingespeeld.</w:t>
      </w:r>
    </w:p>
    <w:p w:rsidR="001476FF" w:rsidRPr="00114F2F" w:rsidRDefault="001476FF" w:rsidP="001476FF">
      <w:pPr>
        <w:pStyle w:val="Geenafstand"/>
        <w:rPr>
          <w:rStyle w:val="ff23"/>
          <w:rFonts w:asciiTheme="minorHAnsi" w:hAnsiTheme="minorHAnsi" w:cstheme="minorHAnsi"/>
          <w:b/>
        </w:rPr>
      </w:pP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 xml:space="preserve">Wij als school hebben een vertrouwenspersoon. Deze vertrouwenspersoon kan leerlingen, leerkrachten en ouders helpen een manier te vinden hoe een probleem op te lossen. Leerlingen kunnen hier ook hun verhaal kwijt en krijgt hierdoor niet het gevoel dat het er alleen voor staat. </w:t>
      </w:r>
    </w:p>
    <w:p w:rsidR="001476FF" w:rsidRPr="00114F2F" w:rsidRDefault="001476FF" w:rsidP="001476FF">
      <w:pPr>
        <w:pStyle w:val="Geenafstand"/>
        <w:rPr>
          <w:rStyle w:val="ff23"/>
          <w:rFonts w:asciiTheme="minorHAnsi" w:hAnsiTheme="minorHAnsi" w:cstheme="minorHAnsi"/>
        </w:rPr>
      </w:pP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Niet iedereen weet het verschil tussen pesten en plagen. Dit is echter wel heel erg belangrijk. Plagen gebeurt niet regelmatig. Plagen is ook niet per definitie slech</w:t>
      </w:r>
      <w:r w:rsidR="00DB0039">
        <w:rPr>
          <w:rStyle w:val="ff23"/>
          <w:rFonts w:asciiTheme="minorHAnsi" w:hAnsiTheme="minorHAnsi" w:cstheme="minorHAnsi"/>
        </w:rPr>
        <w:t>t. Het is goed voor de sociaal-</w:t>
      </w:r>
      <w:r w:rsidRPr="00114F2F">
        <w:rPr>
          <w:rStyle w:val="ff23"/>
          <w:rFonts w:asciiTheme="minorHAnsi" w:hAnsiTheme="minorHAnsi" w:cstheme="minorHAnsi"/>
        </w:rPr>
        <w:t xml:space="preserve">emotionele ontwikkeling van het kind. Bij pesten </w:t>
      </w:r>
      <w:r w:rsidR="00DB0039">
        <w:rPr>
          <w:rStyle w:val="ff23"/>
          <w:rFonts w:asciiTheme="minorHAnsi" w:hAnsiTheme="minorHAnsi" w:cstheme="minorHAnsi"/>
        </w:rPr>
        <w:t>is dit niet het geval en komt het de sociaal-emotionele ontwikkeling niet ten goede</w:t>
      </w:r>
      <w:r w:rsidRPr="00114F2F">
        <w:rPr>
          <w:rStyle w:val="ff23"/>
          <w:rFonts w:asciiTheme="minorHAnsi" w:hAnsiTheme="minorHAnsi" w:cstheme="minorHAnsi"/>
        </w:rPr>
        <w:t xml:space="preserve">. Bij pesten is er sprake van een winnaar en verliezer. De pester wordt de winnaar en het gepeste kind wordt de verliezer. </w:t>
      </w:r>
      <w:r w:rsidR="00DB0039">
        <w:rPr>
          <w:rStyle w:val="ff23"/>
          <w:rFonts w:asciiTheme="minorHAnsi" w:hAnsiTheme="minorHAnsi" w:cstheme="minorHAnsi"/>
        </w:rPr>
        <w:t>Bij pesten zie je het zondebok-</w:t>
      </w:r>
      <w:r w:rsidRPr="00114F2F">
        <w:rPr>
          <w:rStyle w:val="ff23"/>
          <w:rFonts w:asciiTheme="minorHAnsi" w:hAnsiTheme="minorHAnsi" w:cstheme="minorHAnsi"/>
        </w:rPr>
        <w:t>effect terug. P</w:t>
      </w:r>
      <w:r w:rsidR="00DB0039">
        <w:rPr>
          <w:rStyle w:val="ff23"/>
          <w:rFonts w:asciiTheme="minorHAnsi" w:hAnsiTheme="minorHAnsi" w:cstheme="minorHAnsi"/>
        </w:rPr>
        <w:t>esten komt dus regelmatig terug in de onderwijspraktijk.</w:t>
      </w:r>
    </w:p>
    <w:p w:rsidR="001476FF" w:rsidRPr="00114F2F" w:rsidRDefault="001476FF" w:rsidP="001476FF">
      <w:pPr>
        <w:pStyle w:val="Geenafstand"/>
        <w:rPr>
          <w:rStyle w:val="ff23"/>
          <w:rFonts w:asciiTheme="minorHAnsi" w:hAnsiTheme="minorHAnsi" w:cstheme="minorHAnsi"/>
        </w:rPr>
      </w:pPr>
    </w:p>
    <w:p w:rsidR="001476FF" w:rsidRPr="00114F2F" w:rsidRDefault="001476FF" w:rsidP="001476FF">
      <w:pPr>
        <w:pStyle w:val="Geenafstand"/>
        <w:rPr>
          <w:rStyle w:val="ff23"/>
          <w:rFonts w:asciiTheme="minorHAnsi" w:hAnsiTheme="minorHAnsi" w:cstheme="minorHAnsi"/>
        </w:rPr>
      </w:pPr>
      <w:r w:rsidRPr="00114F2F">
        <w:rPr>
          <w:rStyle w:val="ff23"/>
          <w:rFonts w:asciiTheme="minorHAnsi" w:hAnsiTheme="minorHAnsi" w:cstheme="minorHAnsi"/>
        </w:rPr>
        <w:t>Aan het begin van he</w:t>
      </w:r>
      <w:r w:rsidR="00DB0039">
        <w:rPr>
          <w:rStyle w:val="ff23"/>
          <w:rFonts w:asciiTheme="minorHAnsi" w:hAnsiTheme="minorHAnsi" w:cstheme="minorHAnsi"/>
        </w:rPr>
        <w:t>t jaar worden in de groepen 5 t/</w:t>
      </w:r>
      <w:r w:rsidRPr="00114F2F">
        <w:rPr>
          <w:rStyle w:val="ff23"/>
          <w:rFonts w:asciiTheme="minorHAnsi" w:hAnsiTheme="minorHAnsi" w:cstheme="minorHAnsi"/>
        </w:rPr>
        <w:t>m</w:t>
      </w:r>
      <w:r w:rsidR="00DB0039">
        <w:rPr>
          <w:rStyle w:val="ff23"/>
          <w:rFonts w:asciiTheme="minorHAnsi" w:hAnsiTheme="minorHAnsi" w:cstheme="minorHAnsi"/>
        </w:rPr>
        <w:t xml:space="preserve"> </w:t>
      </w:r>
      <w:r w:rsidRPr="00114F2F">
        <w:rPr>
          <w:rStyle w:val="ff23"/>
          <w:rFonts w:asciiTheme="minorHAnsi" w:hAnsiTheme="minorHAnsi" w:cstheme="minorHAnsi"/>
        </w:rPr>
        <w:t>8 regels over</w:t>
      </w:r>
      <w:r w:rsidR="00DB0039">
        <w:rPr>
          <w:rStyle w:val="ff23"/>
          <w:rFonts w:asciiTheme="minorHAnsi" w:hAnsiTheme="minorHAnsi" w:cstheme="minorHAnsi"/>
        </w:rPr>
        <w:t xml:space="preserve"> het pesten gemaakt. Dit gebeurt</w:t>
      </w:r>
      <w:r w:rsidRPr="00114F2F">
        <w:rPr>
          <w:rStyle w:val="ff23"/>
          <w:rFonts w:asciiTheme="minorHAnsi" w:hAnsiTheme="minorHAnsi" w:cstheme="minorHAnsi"/>
        </w:rPr>
        <w:t xml:space="preserve"> klassikaal, zodat alle </w:t>
      </w:r>
      <w:r w:rsidR="00DB0039">
        <w:rPr>
          <w:rStyle w:val="ff23"/>
          <w:rFonts w:asciiTheme="minorHAnsi" w:hAnsiTheme="minorHAnsi" w:cstheme="minorHAnsi"/>
        </w:rPr>
        <w:t>leerlingen hier</w:t>
      </w:r>
      <w:r w:rsidRPr="00114F2F">
        <w:rPr>
          <w:rStyle w:val="ff23"/>
          <w:rFonts w:asciiTheme="minorHAnsi" w:hAnsiTheme="minorHAnsi" w:cstheme="minorHAnsi"/>
        </w:rPr>
        <w:t>b</w:t>
      </w:r>
      <w:r w:rsidR="00DB0039">
        <w:rPr>
          <w:rStyle w:val="ff23"/>
          <w:rFonts w:asciiTheme="minorHAnsi" w:hAnsiTheme="minorHAnsi" w:cstheme="minorHAnsi"/>
        </w:rPr>
        <w:t>ij betrokken zijn. Alle leerlingen</w:t>
      </w:r>
      <w:r w:rsidRPr="00114F2F">
        <w:rPr>
          <w:rStyle w:val="ff23"/>
          <w:rFonts w:asciiTheme="minorHAnsi" w:hAnsiTheme="minorHAnsi" w:cstheme="minorHAnsi"/>
        </w:rPr>
        <w:t xml:space="preserve"> moeten aan het einde van deze ‘bijeenk</w:t>
      </w:r>
      <w:r w:rsidR="00DB0039">
        <w:rPr>
          <w:rStyle w:val="ff23"/>
          <w:rFonts w:asciiTheme="minorHAnsi" w:hAnsiTheme="minorHAnsi" w:cstheme="minorHAnsi"/>
        </w:rPr>
        <w:t>omst’ hun handtekening zetten onder</w:t>
      </w:r>
      <w:r w:rsidRPr="00114F2F">
        <w:rPr>
          <w:rStyle w:val="ff23"/>
          <w:rFonts w:asciiTheme="minorHAnsi" w:hAnsiTheme="minorHAnsi" w:cstheme="minorHAnsi"/>
        </w:rPr>
        <w:t xml:space="preserve"> het ‘pestcontract’. </w:t>
      </w:r>
    </w:p>
    <w:p w:rsidR="001476FF" w:rsidRPr="00114F2F" w:rsidRDefault="001476FF" w:rsidP="001476FF">
      <w:pPr>
        <w:pStyle w:val="Geenafstand"/>
        <w:rPr>
          <w:rStyle w:val="ff23"/>
          <w:rFonts w:asciiTheme="minorHAnsi" w:hAnsiTheme="minorHAnsi" w:cstheme="minorHAnsi"/>
          <w:sz w:val="12"/>
          <w:szCs w:val="12"/>
        </w:rPr>
      </w:pPr>
    </w:p>
    <w:p w:rsidR="001476FF" w:rsidRPr="00114F2F" w:rsidRDefault="001476FF" w:rsidP="001476FF">
      <w:pPr>
        <w:pStyle w:val="Geenafstand"/>
        <w:rPr>
          <w:rStyle w:val="ff23"/>
          <w:rFonts w:asciiTheme="minorHAnsi" w:hAnsiTheme="minorHAnsi" w:cstheme="minorHAnsi"/>
          <w:sz w:val="12"/>
          <w:szCs w:val="12"/>
        </w:rPr>
      </w:pPr>
    </w:p>
    <w:p w:rsidR="001476FF" w:rsidRPr="00114F2F" w:rsidRDefault="001476FF" w:rsidP="001476FF">
      <w:pPr>
        <w:spacing w:after="0"/>
        <w:rPr>
          <w:rStyle w:val="ff23"/>
          <w:rFonts w:asciiTheme="minorHAnsi" w:hAnsiTheme="minorHAnsi" w:cstheme="minorHAnsi"/>
          <w:sz w:val="12"/>
          <w:szCs w:val="12"/>
        </w:rPr>
      </w:pPr>
    </w:p>
    <w:p w:rsidR="001476FF" w:rsidRPr="00114F2F" w:rsidRDefault="001476FF" w:rsidP="001476FF">
      <w:pPr>
        <w:pStyle w:val="Geenafstand"/>
        <w:rPr>
          <w:rFonts w:cstheme="minorHAnsi"/>
        </w:rPr>
      </w:pPr>
      <w:r w:rsidRPr="00114F2F">
        <w:rPr>
          <w:rFonts w:cstheme="minorHAnsi"/>
          <w:sz w:val="20"/>
          <w:szCs w:val="20"/>
        </w:rPr>
        <w:br/>
      </w:r>
      <w:r w:rsidRPr="00114F2F">
        <w:rPr>
          <w:rFonts w:cstheme="minorHAnsi"/>
        </w:rPr>
        <w:br w:type="page"/>
      </w:r>
    </w:p>
    <w:p w:rsidR="001476FF" w:rsidRPr="00ED1074" w:rsidRDefault="001476FF" w:rsidP="001476FF">
      <w:pPr>
        <w:pStyle w:val="Kop1"/>
      </w:pPr>
      <w:bookmarkStart w:id="33" w:name="_Toc327786980"/>
      <w:r w:rsidRPr="00ED1074">
        <w:lastRenderedPageBreak/>
        <w:t>Ouders</w:t>
      </w:r>
      <w:bookmarkEnd w:id="33"/>
      <w:r w:rsidRPr="00ED1074">
        <w:t xml:space="preserve"> </w:t>
      </w:r>
    </w:p>
    <w:p w:rsidR="001476FF" w:rsidRDefault="001476FF" w:rsidP="004C22BA">
      <w:pPr>
        <w:pStyle w:val="Kop2"/>
      </w:pPr>
      <w:bookmarkStart w:id="34" w:name="_Toc327786981"/>
      <w:r>
        <w:t>Ouderbetrokkenheid</w:t>
      </w:r>
      <w:bookmarkEnd w:id="34"/>
    </w:p>
    <w:p w:rsidR="001476FF" w:rsidRDefault="001476FF" w:rsidP="004C22BA">
      <w:pPr>
        <w:spacing w:line="240" w:lineRule="auto"/>
      </w:pPr>
      <w:r>
        <w:t xml:space="preserve">Kinderen zijn ontzettend belangrijk voor </w:t>
      </w:r>
      <w:r w:rsidR="004C22BA">
        <w:t>D</w:t>
      </w:r>
      <w:r>
        <w:t xml:space="preserve">e Robinson, maar natuurlijk ook de ouders van de kinderen. We bieden verschillende activiteiten voor de ouders aan. Hieronder staan ze uitgeschreven. </w:t>
      </w:r>
    </w:p>
    <w:p w:rsidR="001476FF" w:rsidRDefault="001476FF" w:rsidP="004C22BA">
      <w:pPr>
        <w:pStyle w:val="Lijstalinea"/>
        <w:numPr>
          <w:ilvl w:val="0"/>
          <w:numId w:val="3"/>
        </w:numPr>
        <w:spacing w:line="240" w:lineRule="auto"/>
        <w:rPr>
          <w:i/>
        </w:rPr>
      </w:pPr>
      <w:r>
        <w:rPr>
          <w:i/>
        </w:rPr>
        <w:t>Kijkavond</w:t>
      </w:r>
      <w:r>
        <w:rPr>
          <w:i/>
        </w:rPr>
        <w:br/>
      </w:r>
      <w:r>
        <w:t xml:space="preserve">Op deze avond krijgen de ouders de gelegenheid om door heel de school een kijkje te nemen. Dit wordt gedaan als afsluiting van de thema’s. De werkjes van de kinderen worden op deze avond gepresenteerd. </w:t>
      </w:r>
    </w:p>
    <w:p w:rsidR="001476FF" w:rsidRPr="009244C3" w:rsidRDefault="001476FF" w:rsidP="004C22BA">
      <w:pPr>
        <w:pStyle w:val="Lijstalinea"/>
        <w:numPr>
          <w:ilvl w:val="0"/>
          <w:numId w:val="3"/>
        </w:numPr>
        <w:spacing w:line="240" w:lineRule="auto"/>
        <w:rPr>
          <w:i/>
        </w:rPr>
      </w:pPr>
      <w:r>
        <w:rPr>
          <w:i/>
        </w:rPr>
        <w:t>Ouderavond</w:t>
      </w:r>
      <w:r>
        <w:rPr>
          <w:i/>
        </w:rPr>
        <w:br/>
      </w:r>
      <w:r>
        <w:t xml:space="preserve">Dit is een bijeenkomst waarop ouders worden uitgenodigd om over een bepaald onderwerp geïnformeerd te worden. </w:t>
      </w:r>
    </w:p>
    <w:p w:rsidR="009244C3" w:rsidRDefault="009244C3" w:rsidP="004C22BA">
      <w:pPr>
        <w:pStyle w:val="Lijstalinea"/>
        <w:numPr>
          <w:ilvl w:val="0"/>
          <w:numId w:val="3"/>
        </w:numPr>
        <w:spacing w:line="240" w:lineRule="auto"/>
        <w:rPr>
          <w:i/>
        </w:rPr>
      </w:pPr>
      <w:r>
        <w:rPr>
          <w:i/>
        </w:rPr>
        <w:t>Oudergesprekken</w:t>
      </w:r>
    </w:p>
    <w:p w:rsidR="009244C3" w:rsidRPr="009244C3" w:rsidRDefault="009244C3" w:rsidP="009244C3">
      <w:pPr>
        <w:pStyle w:val="Lijstalinea"/>
        <w:spacing w:line="240" w:lineRule="auto"/>
      </w:pPr>
      <w:r>
        <w:t>U wordt uitgenodigd voor een gesprek met de groepsleerkracht. Tijdens dit gesprek wordt de vooruitgang van uw kind besproken.</w:t>
      </w:r>
    </w:p>
    <w:p w:rsidR="001476FF" w:rsidRDefault="001476FF" w:rsidP="004C22BA">
      <w:pPr>
        <w:pStyle w:val="Lijstalinea"/>
        <w:numPr>
          <w:ilvl w:val="0"/>
          <w:numId w:val="3"/>
        </w:numPr>
        <w:spacing w:line="240" w:lineRule="auto"/>
        <w:rPr>
          <w:i/>
        </w:rPr>
      </w:pPr>
      <w:r>
        <w:rPr>
          <w:i/>
        </w:rPr>
        <w:t>Koffieochtend</w:t>
      </w:r>
      <w:r>
        <w:rPr>
          <w:i/>
        </w:rPr>
        <w:br/>
      </w:r>
      <w:r>
        <w:t xml:space="preserve">Dit is een ontmoetingsplek voor de ouders. Op maandag, woensdag en vrijdag is de koffiekamer geopend. Er is een ouderconsulent aanwezig waar de ouders naartoe kunnen voor hun vragen of wanneer zij hun verhaal kwijt willen. </w:t>
      </w:r>
    </w:p>
    <w:p w:rsidR="001476FF" w:rsidRDefault="001476FF" w:rsidP="004C22BA">
      <w:pPr>
        <w:pStyle w:val="Lijstalinea"/>
        <w:numPr>
          <w:ilvl w:val="0"/>
          <w:numId w:val="3"/>
        </w:numPr>
        <w:spacing w:line="240" w:lineRule="auto"/>
        <w:rPr>
          <w:i/>
        </w:rPr>
      </w:pPr>
      <w:r>
        <w:rPr>
          <w:i/>
        </w:rPr>
        <w:t>Themaochtend</w:t>
      </w:r>
      <w:r>
        <w:rPr>
          <w:i/>
        </w:rPr>
        <w:br/>
      </w:r>
      <w:r>
        <w:t>De ouderconsulent geeft eens in de zoveel tijd een workshop. Wanneer dit gebeurt staat aangegeven in het jaarrooster. Er worden onderwerpen besproken als: puberteit, voeding en de middelbare school.</w:t>
      </w:r>
    </w:p>
    <w:p w:rsidR="001476FF" w:rsidRDefault="001476FF" w:rsidP="004C22BA">
      <w:pPr>
        <w:pStyle w:val="Lijstalinea"/>
        <w:numPr>
          <w:ilvl w:val="0"/>
          <w:numId w:val="3"/>
        </w:numPr>
        <w:spacing w:line="240" w:lineRule="auto"/>
        <w:rPr>
          <w:i/>
        </w:rPr>
      </w:pPr>
      <w:r>
        <w:rPr>
          <w:i/>
        </w:rPr>
        <w:t>Kijkochtend in de klas</w:t>
      </w:r>
      <w:r>
        <w:rPr>
          <w:i/>
        </w:rPr>
        <w:br/>
      </w:r>
      <w:r>
        <w:t xml:space="preserve">4 Keer per jaar wordt er een kijkochtend georganiseerd. Ouders mogen een ochtend meekijken in de klas. Zo kunnen ze zien hoe er les wordt gegeven en hoe de kinderen het doen in de klas. </w:t>
      </w:r>
    </w:p>
    <w:p w:rsidR="001476FF" w:rsidRDefault="001476FF" w:rsidP="004C22BA">
      <w:pPr>
        <w:pStyle w:val="Lijstalinea"/>
        <w:numPr>
          <w:ilvl w:val="0"/>
          <w:numId w:val="3"/>
        </w:numPr>
        <w:spacing w:line="240" w:lineRule="auto"/>
        <w:rPr>
          <w:i/>
        </w:rPr>
      </w:pPr>
      <w:r>
        <w:rPr>
          <w:i/>
        </w:rPr>
        <w:t>Hulpouders en ouderraad</w:t>
      </w:r>
      <w:r>
        <w:rPr>
          <w:i/>
        </w:rPr>
        <w:br/>
      </w:r>
      <w:r>
        <w:t>De ouderraad heeft als doel ‘het bevorderen van contacten tussen ouders, leerlingen en team en het organiseren en ondersteunen van allerlei activiteiten.’ De ouderraad verzorgt allerlei activiteiten. Ouders die het leuk vinden om hierbij te helpen zijn altijd van harte welkom. De ouderraad vergadert regelmatig en zijn openbaar. In elke klas hebben wij ook een hulpouder die ook in de ouderraad vaak aanwezig is. Deze hulpouder onderhoud</w:t>
      </w:r>
      <w:r w:rsidR="00F567A0">
        <w:t>t het contact tussen de ouders e</w:t>
      </w:r>
      <w:r>
        <w:t xml:space="preserve">n de klas. </w:t>
      </w:r>
      <w:r>
        <w:rPr>
          <w:i/>
        </w:rPr>
        <w:t xml:space="preserve"> </w:t>
      </w:r>
    </w:p>
    <w:p w:rsidR="001476FF" w:rsidRDefault="001476FF" w:rsidP="004C22BA">
      <w:pPr>
        <w:pStyle w:val="Lijstalinea"/>
        <w:numPr>
          <w:ilvl w:val="0"/>
          <w:numId w:val="3"/>
        </w:numPr>
        <w:spacing w:line="240" w:lineRule="auto"/>
        <w:rPr>
          <w:i/>
        </w:rPr>
      </w:pPr>
      <w:r>
        <w:rPr>
          <w:i/>
        </w:rPr>
        <w:t>Superoudercontest</w:t>
      </w:r>
      <w:r>
        <w:rPr>
          <w:i/>
        </w:rPr>
        <w:br/>
      </w:r>
      <w:r>
        <w:t xml:space="preserve">Aan het eind van het jaar wordt er een superoudercontest gehouden. Ouders kunnen opgegeven worden door leerkrachten en leerlingen. Deze ouder is betrokken bij de school en krijgt hiervoor een klein presentje. </w:t>
      </w:r>
    </w:p>
    <w:p w:rsidR="001476FF" w:rsidRDefault="001476FF" w:rsidP="004C22BA">
      <w:pPr>
        <w:pStyle w:val="Lijstalinea"/>
        <w:numPr>
          <w:ilvl w:val="0"/>
          <w:numId w:val="3"/>
        </w:numPr>
        <w:spacing w:line="240" w:lineRule="auto"/>
        <w:rPr>
          <w:i/>
        </w:rPr>
      </w:pPr>
      <w:r>
        <w:rPr>
          <w:i/>
        </w:rPr>
        <w:t>MR</w:t>
      </w:r>
      <w:r>
        <w:rPr>
          <w:i/>
        </w:rPr>
        <w:br/>
      </w:r>
      <w:r>
        <w:t xml:space="preserve">Ouders kunnen zich hiervoor kandidaat stellen. Zij respecteren de doelstellingen van de school. De MR heeft de bevoegdheid over bepaalde beleidszaken advies uit te brengen. De MR vergadert ongeveer 5 keer per jaar. </w:t>
      </w:r>
    </w:p>
    <w:p w:rsidR="001476FF" w:rsidRDefault="001476FF" w:rsidP="001476FF">
      <w:pPr>
        <w:pStyle w:val="Geenafstand"/>
        <w:rPr>
          <w:rFonts w:cstheme="minorHAnsi"/>
        </w:rPr>
      </w:pPr>
    </w:p>
    <w:p w:rsidR="001476FF" w:rsidRDefault="001476FF" w:rsidP="001476FF">
      <w:pPr>
        <w:pStyle w:val="Geenafstand"/>
        <w:rPr>
          <w:rFonts w:cstheme="minorHAnsi"/>
        </w:rPr>
      </w:pPr>
    </w:p>
    <w:p w:rsidR="001476FF" w:rsidRPr="00ED1074" w:rsidRDefault="001476FF" w:rsidP="001476FF">
      <w:pPr>
        <w:pStyle w:val="Geenafstand"/>
        <w:rPr>
          <w:rFonts w:cstheme="minorHAnsi"/>
        </w:rPr>
      </w:pPr>
    </w:p>
    <w:p w:rsidR="001476FF" w:rsidRDefault="001476FF" w:rsidP="001476FF">
      <w:pPr>
        <w:pStyle w:val="Geenafstand"/>
        <w:rPr>
          <w:rFonts w:cstheme="minorHAnsi"/>
        </w:rPr>
      </w:pPr>
      <w:r w:rsidRPr="00ED1074">
        <w:rPr>
          <w:rFonts w:cstheme="minorHAnsi"/>
        </w:rPr>
        <w:t xml:space="preserve"> </w:t>
      </w:r>
      <w:r>
        <w:rPr>
          <w:rFonts w:cstheme="minorHAnsi"/>
        </w:rPr>
        <w:br w:type="page"/>
      </w:r>
    </w:p>
    <w:p w:rsidR="001476FF" w:rsidRPr="00410780" w:rsidRDefault="001476FF" w:rsidP="00410780">
      <w:pPr>
        <w:pStyle w:val="Kop1"/>
        <w:rPr>
          <w:sz w:val="22"/>
          <w:szCs w:val="22"/>
        </w:rPr>
      </w:pPr>
      <w:bookmarkStart w:id="35" w:name="_Toc327786982"/>
      <w:r>
        <w:lastRenderedPageBreak/>
        <w:t>Op kamp!</w:t>
      </w:r>
      <w:bookmarkEnd w:id="35"/>
      <w:r w:rsidR="00410780">
        <w:br/>
      </w:r>
    </w:p>
    <w:p w:rsidR="001476FF" w:rsidRDefault="001476FF" w:rsidP="00410780">
      <w:pPr>
        <w:spacing w:line="240" w:lineRule="auto"/>
      </w:pPr>
      <w:r>
        <w:t xml:space="preserve">Vanaf de kleuters worden er al uitjes verzorgd om de kleuters te laten wennen aan het blijven slapen bij een vriendje of vriendinnetje. Half januari krijgen de kleuters de kans om een nachtje op school te verblijven! Samen met de juffen (in pyjama natuurlijk) slapen de kleuters in hun klas. </w:t>
      </w:r>
    </w:p>
    <w:p w:rsidR="001476FF" w:rsidRDefault="001476FF" w:rsidP="00410780">
      <w:pPr>
        <w:spacing w:line="240" w:lineRule="auto"/>
      </w:pPr>
      <w:r>
        <w:t xml:space="preserve">In groep 3/4 verblijven de kinderen dichtbij school. De kinderen zijn dan wel al wat verder van huis maar nog niet te ver om eventueel toch opgehaald te worden door de ouders. </w:t>
      </w:r>
    </w:p>
    <w:p w:rsidR="001476FF" w:rsidRDefault="001476FF" w:rsidP="00410780">
      <w:pPr>
        <w:spacing w:line="240" w:lineRule="auto"/>
      </w:pPr>
      <w:r>
        <w:t xml:space="preserve">In groep 5/6 gaan de kinderen naar een hostel in de omgeving van de school. De kinderen gaan nu 2 nachtjes weg. We gaan allemaal leuke activiteiten doen! </w:t>
      </w:r>
    </w:p>
    <w:p w:rsidR="001476FF" w:rsidRDefault="001476FF" w:rsidP="00410780">
      <w:pPr>
        <w:spacing w:line="240" w:lineRule="auto"/>
      </w:pPr>
      <w:r>
        <w:t>Groep 7/8 gaat natuurlijk op kamp! Met de fiets gaan we daar</w:t>
      </w:r>
      <w:r w:rsidR="00410780">
        <w:t xml:space="preserve"> naar toe. We gaan veel </w:t>
      </w:r>
      <w:r>
        <w:t xml:space="preserve">activiteiten in de natuur doen. We krijgen les van iemand die ontzettend veel af weet van de natuur. We gaan vogels bekijken, de sloot wordt uitgebaggerd en nog veel meer. We gaan een hoop plezier </w:t>
      </w:r>
      <w:r w:rsidR="00410780">
        <w:t>maken,</w:t>
      </w:r>
      <w:r>
        <w:t xml:space="preserve"> m</w:t>
      </w:r>
      <w:r w:rsidR="00410780">
        <w:t>aar natuurlijk ook veel beleven en leren!</w:t>
      </w:r>
    </w:p>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410780" w:rsidRDefault="00410780" w:rsidP="001476FF"/>
    <w:p w:rsidR="00FD76EF" w:rsidRPr="00FD76EF" w:rsidRDefault="00410780" w:rsidP="00FD76EF">
      <w:pPr>
        <w:pStyle w:val="Kop1"/>
        <w:rPr>
          <w:sz w:val="22"/>
          <w:szCs w:val="22"/>
        </w:rPr>
      </w:pPr>
      <w:bookmarkStart w:id="36" w:name="_Toc327786983"/>
      <w:r w:rsidRPr="00ED1074">
        <w:lastRenderedPageBreak/>
        <w:t>TSO &amp; BSO</w:t>
      </w:r>
      <w:bookmarkEnd w:id="36"/>
      <w:r w:rsidRPr="00ED1074">
        <w:t xml:space="preserve"> </w:t>
      </w:r>
      <w:r w:rsidR="00FD76EF">
        <w:br/>
      </w:r>
    </w:p>
    <w:p w:rsidR="00410780" w:rsidRDefault="00410780" w:rsidP="00410780">
      <w:pPr>
        <w:pStyle w:val="Geenafstand"/>
      </w:pPr>
      <w:r>
        <w:t>Op onze school bieden wij zowel buiten- als tussen schoolse opvang aan voor uw kind. Deze opvang wordt georganiseerd door een externe organisatie. Deze organisatie regelt de opvang voor de kinderen van 4-13 jaar.</w:t>
      </w:r>
    </w:p>
    <w:p w:rsidR="00410780" w:rsidRDefault="00410780" w:rsidP="00410780">
      <w:pPr>
        <w:pStyle w:val="Geenafstand"/>
      </w:pPr>
    </w:p>
    <w:p w:rsidR="00410780" w:rsidRDefault="00410780" w:rsidP="00410780">
      <w:pPr>
        <w:pStyle w:val="Geenafstand"/>
      </w:pPr>
      <w:bookmarkStart w:id="37" w:name="_Toc327786984"/>
      <w:r>
        <w:rPr>
          <w:rStyle w:val="Kop2Char"/>
        </w:rPr>
        <w:t>TSO</w:t>
      </w:r>
      <w:bookmarkEnd w:id="37"/>
      <w:r>
        <w:br/>
        <w:t>De tussen schoolse opvang houdt in dat de kinderen tussen de middag opgevangen worden. Ze eten gezamenlijk binnen de school en hebben de keuze om buiten mee te doen met een aantal speelactiviteiten of om lekker vrij te spelen totdat de school weer begint. Deze opvang vindt tijdens schooltijden plaats en wordt aangeboden door de school. De kinderen blijven tussen de middag op school om te eten.</w:t>
      </w:r>
      <w:r>
        <w:br/>
      </w:r>
      <w:r>
        <w:br/>
      </w:r>
      <w:r w:rsidRPr="00FD76EF">
        <w:rPr>
          <w:rStyle w:val="Kop2Char"/>
        </w:rPr>
        <w:t>BSO</w:t>
      </w:r>
    </w:p>
    <w:p w:rsidR="00410780" w:rsidRDefault="00410780" w:rsidP="00410780">
      <w:pPr>
        <w:pStyle w:val="Geenafstand"/>
      </w:pPr>
      <w:r>
        <w:t>De buitenschoolse opvang houdt in dat kinderen zowel voor als na schooltijd opgevangen worden.</w:t>
      </w:r>
      <w:r w:rsidR="00BD4F97">
        <w:t xml:space="preserve"> De kinderen zijn niet verplicht om naar de BSO te gaan. Ouders dienen hiervoor te betalen als u uw kind hieraan deel laat nemen.</w:t>
      </w:r>
      <w:r>
        <w:t xml:space="preserve"> Er worden na school verschillende activiteiten georganiseerd door de externe organisatie. Deze vinden zowel binnen als buiten de school plaats. U kunt hierbij denken aan creatieve activiteiten, sportactiviteiten, maar bijvoorbeeld ook een bezoek aan een museum of speeltuin in de buurt. Deze activiteiten zijn niet verplicht, maar worden uiteraard wel </w:t>
      </w:r>
      <w:r w:rsidR="00BD4F97">
        <w:t xml:space="preserve">gestimuleerd bij de kinderen. </w:t>
      </w:r>
    </w:p>
    <w:p w:rsidR="00410780" w:rsidRDefault="00410780" w:rsidP="001476FF"/>
    <w:p w:rsidR="001476FF" w:rsidRDefault="001476FF" w:rsidP="001476FF"/>
    <w:p w:rsidR="001476FF" w:rsidRPr="00ED1074" w:rsidRDefault="001476FF" w:rsidP="001476FF">
      <w:pPr>
        <w:pStyle w:val="Geenafstand"/>
        <w:rPr>
          <w:rFonts w:cstheme="minorHAnsi"/>
        </w:rPr>
      </w:pPr>
    </w:p>
    <w:p w:rsidR="001476FF" w:rsidRPr="00ED1074" w:rsidRDefault="001476FF" w:rsidP="001476FF">
      <w:pPr>
        <w:pStyle w:val="Geenafstand"/>
        <w:rPr>
          <w:rFonts w:cstheme="minorHAnsi"/>
        </w:rPr>
      </w:pPr>
    </w:p>
    <w:p w:rsidR="001476FF" w:rsidRPr="00ED1074" w:rsidRDefault="001476FF" w:rsidP="001476FF">
      <w:pPr>
        <w:pStyle w:val="Geenafstand"/>
        <w:rPr>
          <w:rFonts w:cstheme="minorHAnsi"/>
        </w:rPr>
      </w:pPr>
    </w:p>
    <w:p w:rsidR="001476FF" w:rsidRPr="00ED1074" w:rsidRDefault="001476FF" w:rsidP="001476FF">
      <w:pPr>
        <w:pStyle w:val="Geenafstand"/>
        <w:rPr>
          <w:rFonts w:cstheme="minorHAnsi"/>
        </w:rPr>
      </w:pPr>
    </w:p>
    <w:p w:rsidR="005D173E" w:rsidRDefault="005D173E"/>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BD4F97" w:rsidRDefault="00BD4F97"/>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E17362" w:rsidRDefault="00E17362" w:rsidP="00BD4F97">
      <w:pPr>
        <w:pStyle w:val="Kop1"/>
      </w:pPr>
    </w:p>
    <w:p w:rsidR="00BD4F97" w:rsidRDefault="00BD4F97" w:rsidP="00BD4F97">
      <w:pPr>
        <w:pStyle w:val="Kop1"/>
      </w:pPr>
      <w:bookmarkStart w:id="38" w:name="_Toc327786985"/>
      <w:r>
        <w:t>Contactgegevens De Robinson</w:t>
      </w:r>
      <w:bookmarkEnd w:id="38"/>
    </w:p>
    <w:p w:rsidR="00BD4F97" w:rsidRDefault="00BD4F97" w:rsidP="00BD4F97">
      <w:pPr>
        <w:spacing w:line="240" w:lineRule="auto"/>
      </w:pPr>
    </w:p>
    <w:p w:rsidR="00BD4F97" w:rsidRDefault="00BD4F97" w:rsidP="00BD4F97">
      <w:pPr>
        <w:spacing w:line="240" w:lineRule="auto"/>
        <w:ind w:left="2124" w:hanging="2118"/>
      </w:pPr>
      <w:r>
        <w:t>Adres:</w:t>
      </w:r>
      <w:r>
        <w:tab/>
        <w:t>Crusoelaan 83</w:t>
      </w:r>
      <w:r>
        <w:br/>
        <w:t>3114 TL Rotterdam</w:t>
      </w:r>
    </w:p>
    <w:p w:rsidR="00BD4F97" w:rsidRDefault="00BD4F97" w:rsidP="00BD4F97">
      <w:pPr>
        <w:spacing w:line="240" w:lineRule="auto"/>
      </w:pPr>
      <w:r>
        <w:t xml:space="preserve">Telefoonnummer: </w:t>
      </w:r>
      <w:r>
        <w:tab/>
        <w:t>010 – 2467273</w:t>
      </w:r>
    </w:p>
    <w:p w:rsidR="00BD4F97" w:rsidRDefault="00BD4F97" w:rsidP="00BD4F97">
      <w:pPr>
        <w:spacing w:line="240" w:lineRule="auto"/>
      </w:pPr>
      <w:r>
        <w:t xml:space="preserve">Fax: </w:t>
      </w:r>
      <w:r>
        <w:tab/>
      </w:r>
      <w:r>
        <w:tab/>
      </w:r>
      <w:r>
        <w:tab/>
        <w:t>010 – 2468384</w:t>
      </w:r>
    </w:p>
    <w:p w:rsidR="00BD4F97" w:rsidRDefault="00BD4F97" w:rsidP="00BD4F97">
      <w:pPr>
        <w:spacing w:line="240" w:lineRule="auto"/>
        <w:rPr>
          <w:rFonts w:cstheme="minorHAnsi"/>
        </w:rPr>
      </w:pPr>
      <w:r>
        <w:t>E-mail:</w:t>
      </w:r>
      <w:r>
        <w:tab/>
      </w:r>
      <w:r>
        <w:tab/>
      </w:r>
      <w:r>
        <w:tab/>
      </w:r>
      <w:hyperlink r:id="rId12" w:history="1">
        <w:r w:rsidRPr="00BD4F97">
          <w:rPr>
            <w:rStyle w:val="Hyperlink"/>
            <w:rFonts w:cstheme="minorHAnsi"/>
            <w:color w:val="8064A2" w:themeColor="accent4"/>
          </w:rPr>
          <w:t>directie@basisschoolderobinson.nl</w:t>
        </w:r>
      </w:hyperlink>
    </w:p>
    <w:p w:rsidR="00BD4F97" w:rsidRPr="00BD4F97" w:rsidRDefault="00BD4F97" w:rsidP="00BD4F97">
      <w:pPr>
        <w:spacing w:line="240" w:lineRule="auto"/>
        <w:rPr>
          <w:rFonts w:cstheme="minorHAnsi"/>
        </w:rPr>
      </w:pPr>
      <w:r>
        <w:rPr>
          <w:rFonts w:cstheme="minorHAnsi"/>
        </w:rPr>
        <w:t>Schoolsite:</w:t>
      </w:r>
      <w:r>
        <w:rPr>
          <w:rFonts w:cstheme="minorHAnsi"/>
        </w:rPr>
        <w:tab/>
      </w:r>
      <w:r>
        <w:rPr>
          <w:rFonts w:cstheme="minorHAnsi"/>
        </w:rPr>
        <w:tab/>
      </w:r>
      <w:hyperlink r:id="rId13" w:history="1">
        <w:r w:rsidRPr="00BD4F97">
          <w:rPr>
            <w:rStyle w:val="Hyperlink"/>
            <w:rFonts w:cstheme="minorHAnsi"/>
            <w:color w:val="8064A2" w:themeColor="accent4"/>
          </w:rPr>
          <w:t>www.basisschoolderobinson.jouwweb.nl</w:t>
        </w:r>
      </w:hyperlink>
    </w:p>
    <w:sectPr w:rsidR="00BD4F97" w:rsidRPr="00BD4F97" w:rsidSect="001476FF">
      <w:footerReference w:type="default" r:id="rId1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ABC" w:rsidRDefault="00C17ABC" w:rsidP="00311F84">
      <w:pPr>
        <w:spacing w:after="0" w:line="240" w:lineRule="auto"/>
      </w:pPr>
      <w:r>
        <w:separator/>
      </w:r>
    </w:p>
  </w:endnote>
  <w:endnote w:type="continuationSeparator" w:id="0">
    <w:p w:rsidR="00C17ABC" w:rsidRDefault="00C17ABC" w:rsidP="00311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TE51F2CB0t00">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502"/>
      <w:gridCol w:w="2786"/>
    </w:tblGrid>
    <w:tr w:rsidR="00C17ABC">
      <w:trPr>
        <w:trHeight w:val="360"/>
      </w:trPr>
      <w:tc>
        <w:tcPr>
          <w:tcW w:w="3500" w:type="pct"/>
        </w:tcPr>
        <w:p w:rsidR="00C17ABC" w:rsidRDefault="00C17ABC" w:rsidP="00311F84">
          <w:pPr>
            <w:pStyle w:val="Voettekst"/>
          </w:pPr>
          <w:r>
            <w:t>Schoolgids RK Basisschool De Robinson</w:t>
          </w:r>
        </w:p>
      </w:tc>
      <w:tc>
        <w:tcPr>
          <w:tcW w:w="1500" w:type="pct"/>
          <w:shd w:val="clear" w:color="auto" w:fill="8064A2" w:themeFill="accent4"/>
        </w:tcPr>
        <w:p w:rsidR="00C17ABC" w:rsidRDefault="00C17ABC">
          <w:pPr>
            <w:pStyle w:val="Voettekst"/>
            <w:jc w:val="right"/>
            <w:rPr>
              <w:color w:val="FFFFFF" w:themeColor="background1"/>
            </w:rPr>
          </w:pPr>
          <w:r>
            <w:fldChar w:fldCharType="begin"/>
          </w:r>
          <w:r>
            <w:instrText>PAGE    \* MERGEFORMAT</w:instrText>
          </w:r>
          <w:r>
            <w:fldChar w:fldCharType="separate"/>
          </w:r>
          <w:r w:rsidR="001A70C0" w:rsidRPr="001A70C0">
            <w:rPr>
              <w:noProof/>
              <w:color w:val="FFFFFF" w:themeColor="background1"/>
            </w:rPr>
            <w:t>3</w:t>
          </w:r>
          <w:r>
            <w:rPr>
              <w:color w:val="FFFFFF" w:themeColor="background1"/>
            </w:rPr>
            <w:fldChar w:fldCharType="end"/>
          </w:r>
        </w:p>
      </w:tc>
    </w:tr>
  </w:tbl>
  <w:p w:rsidR="00C17ABC" w:rsidRDefault="00C17A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ABC" w:rsidRDefault="00C17ABC" w:rsidP="00311F84">
      <w:pPr>
        <w:spacing w:after="0" w:line="240" w:lineRule="auto"/>
      </w:pPr>
      <w:r>
        <w:separator/>
      </w:r>
    </w:p>
  </w:footnote>
  <w:footnote w:type="continuationSeparator" w:id="0">
    <w:p w:rsidR="00C17ABC" w:rsidRDefault="00C17ABC" w:rsidP="00311F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620A"/>
    <w:multiLevelType w:val="hybridMultilevel"/>
    <w:tmpl w:val="CEFA00C4"/>
    <w:lvl w:ilvl="0" w:tplc="9AE83676">
      <w:numFmt w:val="bullet"/>
      <w:lvlText w:val=""/>
      <w:lvlJc w:val="left"/>
      <w:pPr>
        <w:ind w:left="720" w:hanging="360"/>
      </w:pPr>
      <w:rPr>
        <w:rFonts w:ascii="Symbol" w:eastAsiaTheme="minorHAnsi" w:hAnsi="Symbol" w:cs="TTE51F2CB0t00"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750AB7"/>
    <w:multiLevelType w:val="hybridMultilevel"/>
    <w:tmpl w:val="888021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FAD77A6"/>
    <w:multiLevelType w:val="hybridMultilevel"/>
    <w:tmpl w:val="62861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7968DC"/>
    <w:multiLevelType w:val="hybridMultilevel"/>
    <w:tmpl w:val="24646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B424D16"/>
    <w:multiLevelType w:val="hybridMultilevel"/>
    <w:tmpl w:val="438CE778"/>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D7561D"/>
    <w:multiLevelType w:val="hybridMultilevel"/>
    <w:tmpl w:val="CE32EB6E"/>
    <w:lvl w:ilvl="0" w:tplc="9DF8B3AE">
      <w:numFmt w:val="bullet"/>
      <w:lvlText w:val="-"/>
      <w:lvlJc w:val="left"/>
      <w:pPr>
        <w:ind w:left="1065" w:hanging="705"/>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B7B2358"/>
    <w:multiLevelType w:val="hybridMultilevel"/>
    <w:tmpl w:val="4BCEA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D76C55"/>
    <w:multiLevelType w:val="hybridMultilevel"/>
    <w:tmpl w:val="5246BB3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64315D8"/>
    <w:multiLevelType w:val="hybridMultilevel"/>
    <w:tmpl w:val="9CACF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37D77FB"/>
    <w:multiLevelType w:val="hybridMultilevel"/>
    <w:tmpl w:val="60E6C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4"/>
  </w:num>
  <w:num w:numId="6">
    <w:abstractNumId w:val="2"/>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FF"/>
    <w:rsid w:val="000201D6"/>
    <w:rsid w:val="001075EF"/>
    <w:rsid w:val="00114F2F"/>
    <w:rsid w:val="001476FF"/>
    <w:rsid w:val="0015192E"/>
    <w:rsid w:val="00156A76"/>
    <w:rsid w:val="00184616"/>
    <w:rsid w:val="001A70C0"/>
    <w:rsid w:val="00255964"/>
    <w:rsid w:val="00306DA8"/>
    <w:rsid w:val="00311F84"/>
    <w:rsid w:val="00337B08"/>
    <w:rsid w:val="00390353"/>
    <w:rsid w:val="00410780"/>
    <w:rsid w:val="004B6CBD"/>
    <w:rsid w:val="004C22BA"/>
    <w:rsid w:val="004E4259"/>
    <w:rsid w:val="004E606C"/>
    <w:rsid w:val="005A7EBF"/>
    <w:rsid w:val="005D173E"/>
    <w:rsid w:val="00621592"/>
    <w:rsid w:val="00723AB9"/>
    <w:rsid w:val="0077059D"/>
    <w:rsid w:val="00783F33"/>
    <w:rsid w:val="008125C6"/>
    <w:rsid w:val="00854A90"/>
    <w:rsid w:val="00895021"/>
    <w:rsid w:val="0092107A"/>
    <w:rsid w:val="009244C3"/>
    <w:rsid w:val="00954C5A"/>
    <w:rsid w:val="009E02B3"/>
    <w:rsid w:val="00AA26A7"/>
    <w:rsid w:val="00B14632"/>
    <w:rsid w:val="00B33503"/>
    <w:rsid w:val="00BD4F97"/>
    <w:rsid w:val="00C17ABC"/>
    <w:rsid w:val="00C5404C"/>
    <w:rsid w:val="00D324AC"/>
    <w:rsid w:val="00DB0039"/>
    <w:rsid w:val="00E03AFA"/>
    <w:rsid w:val="00E17362"/>
    <w:rsid w:val="00E41F31"/>
    <w:rsid w:val="00EE25DE"/>
    <w:rsid w:val="00F567A0"/>
    <w:rsid w:val="00F619D9"/>
    <w:rsid w:val="00FC10C2"/>
    <w:rsid w:val="00FD7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E606C"/>
    <w:pPr>
      <w:keepNext/>
      <w:keepLines/>
      <w:spacing w:before="480" w:after="0"/>
      <w:outlineLvl w:val="0"/>
    </w:pPr>
    <w:rPr>
      <w:rFonts w:asciiTheme="majorHAnsi" w:eastAsiaTheme="majorEastAsia" w:hAnsiTheme="majorHAnsi" w:cstheme="majorBidi"/>
      <w:b/>
      <w:bCs/>
      <w:color w:val="5F497A" w:themeColor="accent4" w:themeShade="BF"/>
      <w:sz w:val="28"/>
      <w:szCs w:val="28"/>
      <w:u w:val="single"/>
    </w:rPr>
  </w:style>
  <w:style w:type="paragraph" w:styleId="Kop2">
    <w:name w:val="heading 2"/>
    <w:basedOn w:val="Standaard"/>
    <w:next w:val="Standaard"/>
    <w:link w:val="Kop2Char"/>
    <w:uiPriority w:val="9"/>
    <w:unhideWhenUsed/>
    <w:qFormat/>
    <w:rsid w:val="004E606C"/>
    <w:pPr>
      <w:keepNext/>
      <w:keepLines/>
      <w:spacing w:before="200" w:after="0"/>
      <w:outlineLvl w:val="1"/>
    </w:pPr>
    <w:rPr>
      <w:rFonts w:asciiTheme="majorHAnsi" w:eastAsiaTheme="majorEastAsia" w:hAnsiTheme="majorHAnsi" w:cstheme="majorBidi"/>
      <w:b/>
      <w:bCs/>
      <w:color w:val="8064A2" w:themeColor="accent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476F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99"/>
    <w:rsid w:val="001476FF"/>
    <w:rPr>
      <w:rFonts w:eastAsiaTheme="minorEastAsia"/>
      <w:lang w:eastAsia="nl-NL"/>
    </w:rPr>
  </w:style>
  <w:style w:type="paragraph" w:styleId="Ballontekst">
    <w:name w:val="Balloon Text"/>
    <w:basedOn w:val="Standaard"/>
    <w:link w:val="BallontekstChar"/>
    <w:uiPriority w:val="99"/>
    <w:semiHidden/>
    <w:unhideWhenUsed/>
    <w:rsid w:val="001476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76FF"/>
    <w:rPr>
      <w:rFonts w:ascii="Tahoma" w:hAnsi="Tahoma" w:cs="Tahoma"/>
      <w:sz w:val="16"/>
      <w:szCs w:val="16"/>
    </w:rPr>
  </w:style>
  <w:style w:type="character" w:customStyle="1" w:styleId="Kop1Char">
    <w:name w:val="Kop 1 Char"/>
    <w:basedOn w:val="Standaardalinea-lettertype"/>
    <w:link w:val="Kop1"/>
    <w:uiPriority w:val="9"/>
    <w:rsid w:val="004E606C"/>
    <w:rPr>
      <w:rFonts w:asciiTheme="majorHAnsi" w:eastAsiaTheme="majorEastAsia" w:hAnsiTheme="majorHAnsi" w:cstheme="majorBidi"/>
      <w:b/>
      <w:bCs/>
      <w:color w:val="5F497A" w:themeColor="accent4" w:themeShade="BF"/>
      <w:sz w:val="28"/>
      <w:szCs w:val="28"/>
      <w:u w:val="single"/>
    </w:rPr>
  </w:style>
  <w:style w:type="character" w:customStyle="1" w:styleId="Kop2Char">
    <w:name w:val="Kop 2 Char"/>
    <w:basedOn w:val="Standaardalinea-lettertype"/>
    <w:link w:val="Kop2"/>
    <w:uiPriority w:val="9"/>
    <w:rsid w:val="004E606C"/>
    <w:rPr>
      <w:rFonts w:asciiTheme="majorHAnsi" w:eastAsiaTheme="majorEastAsia" w:hAnsiTheme="majorHAnsi" w:cstheme="majorBidi"/>
      <w:b/>
      <w:bCs/>
      <w:color w:val="8064A2" w:themeColor="accent4"/>
      <w:szCs w:val="26"/>
    </w:rPr>
  </w:style>
  <w:style w:type="paragraph" w:styleId="Inhopg1">
    <w:name w:val="toc 1"/>
    <w:basedOn w:val="Standaard"/>
    <w:next w:val="Standaard"/>
    <w:autoRedefine/>
    <w:uiPriority w:val="39"/>
    <w:unhideWhenUsed/>
    <w:rsid w:val="00FD76EF"/>
    <w:pPr>
      <w:tabs>
        <w:tab w:val="right" w:leader="dot" w:pos="9062"/>
      </w:tabs>
      <w:spacing w:after="0" w:line="240" w:lineRule="auto"/>
    </w:pPr>
    <w:rPr>
      <w:noProof/>
      <w:sz w:val="20"/>
      <w:szCs w:val="20"/>
    </w:rPr>
  </w:style>
  <w:style w:type="character" w:styleId="Hyperlink">
    <w:name w:val="Hyperlink"/>
    <w:basedOn w:val="Standaardalinea-lettertype"/>
    <w:uiPriority w:val="99"/>
    <w:unhideWhenUsed/>
    <w:rsid w:val="001476FF"/>
    <w:rPr>
      <w:color w:val="0000FF" w:themeColor="hyperlink"/>
      <w:u w:val="single"/>
    </w:rPr>
  </w:style>
  <w:style w:type="paragraph" w:styleId="Inhopg2">
    <w:name w:val="toc 2"/>
    <w:basedOn w:val="Standaard"/>
    <w:next w:val="Standaard"/>
    <w:autoRedefine/>
    <w:uiPriority w:val="39"/>
    <w:unhideWhenUsed/>
    <w:rsid w:val="001476FF"/>
    <w:pPr>
      <w:spacing w:after="100"/>
      <w:ind w:left="220"/>
    </w:pPr>
  </w:style>
  <w:style w:type="table" w:styleId="Tabelraster">
    <w:name w:val="Table Grid"/>
    <w:basedOn w:val="Standaardtabel"/>
    <w:uiPriority w:val="59"/>
    <w:rsid w:val="001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476FF"/>
    <w:pPr>
      <w:ind w:left="720"/>
      <w:contextualSpacing/>
    </w:pPr>
  </w:style>
  <w:style w:type="character" w:customStyle="1" w:styleId="ff23">
    <w:name w:val="ff23"/>
    <w:basedOn w:val="Standaardalinea-lettertype"/>
    <w:rsid w:val="001476FF"/>
    <w:rPr>
      <w:rFonts w:ascii="Tahoma" w:hAnsi="Tahoma" w:cs="Tahoma" w:hint="default"/>
    </w:rPr>
  </w:style>
  <w:style w:type="paragraph" w:customStyle="1" w:styleId="Lijstalinea1">
    <w:name w:val="Lijstalinea1"/>
    <w:basedOn w:val="Standaard"/>
    <w:rsid w:val="00B33503"/>
    <w:pPr>
      <w:ind w:left="720"/>
      <w:contextualSpacing/>
    </w:pPr>
    <w:rPr>
      <w:rFonts w:ascii="Calibri" w:eastAsia="Times New Roman" w:hAnsi="Calibri" w:cs="Times New Roman"/>
    </w:rPr>
  </w:style>
  <w:style w:type="table" w:styleId="Lichtearcering-accent4">
    <w:name w:val="Light Shading Accent 4"/>
    <w:basedOn w:val="Standaardtabel"/>
    <w:uiPriority w:val="60"/>
    <w:rsid w:val="001075E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GevolgdeHyperlink">
    <w:name w:val="FollowedHyperlink"/>
    <w:basedOn w:val="Standaardalinea-lettertype"/>
    <w:uiPriority w:val="99"/>
    <w:semiHidden/>
    <w:unhideWhenUsed/>
    <w:rsid w:val="001075EF"/>
    <w:rPr>
      <w:color w:val="800080" w:themeColor="followedHyperlink"/>
      <w:u w:val="single"/>
    </w:rPr>
  </w:style>
  <w:style w:type="paragraph" w:styleId="Koptekst">
    <w:name w:val="header"/>
    <w:basedOn w:val="Standaard"/>
    <w:link w:val="KoptekstChar"/>
    <w:uiPriority w:val="99"/>
    <w:unhideWhenUsed/>
    <w:rsid w:val="00311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F84"/>
  </w:style>
  <w:style w:type="paragraph" w:styleId="Voettekst">
    <w:name w:val="footer"/>
    <w:basedOn w:val="Standaard"/>
    <w:link w:val="VoettekstChar"/>
    <w:uiPriority w:val="99"/>
    <w:unhideWhenUsed/>
    <w:rsid w:val="00311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E606C"/>
    <w:pPr>
      <w:keepNext/>
      <w:keepLines/>
      <w:spacing w:before="480" w:after="0"/>
      <w:outlineLvl w:val="0"/>
    </w:pPr>
    <w:rPr>
      <w:rFonts w:asciiTheme="majorHAnsi" w:eastAsiaTheme="majorEastAsia" w:hAnsiTheme="majorHAnsi" w:cstheme="majorBidi"/>
      <w:b/>
      <w:bCs/>
      <w:color w:val="5F497A" w:themeColor="accent4" w:themeShade="BF"/>
      <w:sz w:val="28"/>
      <w:szCs w:val="28"/>
      <w:u w:val="single"/>
    </w:rPr>
  </w:style>
  <w:style w:type="paragraph" w:styleId="Kop2">
    <w:name w:val="heading 2"/>
    <w:basedOn w:val="Standaard"/>
    <w:next w:val="Standaard"/>
    <w:link w:val="Kop2Char"/>
    <w:uiPriority w:val="9"/>
    <w:unhideWhenUsed/>
    <w:qFormat/>
    <w:rsid w:val="004E606C"/>
    <w:pPr>
      <w:keepNext/>
      <w:keepLines/>
      <w:spacing w:before="200" w:after="0"/>
      <w:outlineLvl w:val="1"/>
    </w:pPr>
    <w:rPr>
      <w:rFonts w:asciiTheme="majorHAnsi" w:eastAsiaTheme="majorEastAsia" w:hAnsiTheme="majorHAnsi" w:cstheme="majorBidi"/>
      <w:b/>
      <w:bCs/>
      <w:color w:val="8064A2" w:themeColor="accent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476FF"/>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99"/>
    <w:rsid w:val="001476FF"/>
    <w:rPr>
      <w:rFonts w:eastAsiaTheme="minorEastAsia"/>
      <w:lang w:eastAsia="nl-NL"/>
    </w:rPr>
  </w:style>
  <w:style w:type="paragraph" w:styleId="Ballontekst">
    <w:name w:val="Balloon Text"/>
    <w:basedOn w:val="Standaard"/>
    <w:link w:val="BallontekstChar"/>
    <w:uiPriority w:val="99"/>
    <w:semiHidden/>
    <w:unhideWhenUsed/>
    <w:rsid w:val="001476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76FF"/>
    <w:rPr>
      <w:rFonts w:ascii="Tahoma" w:hAnsi="Tahoma" w:cs="Tahoma"/>
      <w:sz w:val="16"/>
      <w:szCs w:val="16"/>
    </w:rPr>
  </w:style>
  <w:style w:type="character" w:customStyle="1" w:styleId="Kop1Char">
    <w:name w:val="Kop 1 Char"/>
    <w:basedOn w:val="Standaardalinea-lettertype"/>
    <w:link w:val="Kop1"/>
    <w:uiPriority w:val="9"/>
    <w:rsid w:val="004E606C"/>
    <w:rPr>
      <w:rFonts w:asciiTheme="majorHAnsi" w:eastAsiaTheme="majorEastAsia" w:hAnsiTheme="majorHAnsi" w:cstheme="majorBidi"/>
      <w:b/>
      <w:bCs/>
      <w:color w:val="5F497A" w:themeColor="accent4" w:themeShade="BF"/>
      <w:sz w:val="28"/>
      <w:szCs w:val="28"/>
      <w:u w:val="single"/>
    </w:rPr>
  </w:style>
  <w:style w:type="character" w:customStyle="1" w:styleId="Kop2Char">
    <w:name w:val="Kop 2 Char"/>
    <w:basedOn w:val="Standaardalinea-lettertype"/>
    <w:link w:val="Kop2"/>
    <w:uiPriority w:val="9"/>
    <w:rsid w:val="004E606C"/>
    <w:rPr>
      <w:rFonts w:asciiTheme="majorHAnsi" w:eastAsiaTheme="majorEastAsia" w:hAnsiTheme="majorHAnsi" w:cstheme="majorBidi"/>
      <w:b/>
      <w:bCs/>
      <w:color w:val="8064A2" w:themeColor="accent4"/>
      <w:szCs w:val="26"/>
    </w:rPr>
  </w:style>
  <w:style w:type="paragraph" w:styleId="Inhopg1">
    <w:name w:val="toc 1"/>
    <w:basedOn w:val="Standaard"/>
    <w:next w:val="Standaard"/>
    <w:autoRedefine/>
    <w:uiPriority w:val="39"/>
    <w:unhideWhenUsed/>
    <w:rsid w:val="00FD76EF"/>
    <w:pPr>
      <w:tabs>
        <w:tab w:val="right" w:leader="dot" w:pos="9062"/>
      </w:tabs>
      <w:spacing w:after="0" w:line="240" w:lineRule="auto"/>
    </w:pPr>
    <w:rPr>
      <w:noProof/>
      <w:sz w:val="20"/>
      <w:szCs w:val="20"/>
    </w:rPr>
  </w:style>
  <w:style w:type="character" w:styleId="Hyperlink">
    <w:name w:val="Hyperlink"/>
    <w:basedOn w:val="Standaardalinea-lettertype"/>
    <w:uiPriority w:val="99"/>
    <w:unhideWhenUsed/>
    <w:rsid w:val="001476FF"/>
    <w:rPr>
      <w:color w:val="0000FF" w:themeColor="hyperlink"/>
      <w:u w:val="single"/>
    </w:rPr>
  </w:style>
  <w:style w:type="paragraph" w:styleId="Inhopg2">
    <w:name w:val="toc 2"/>
    <w:basedOn w:val="Standaard"/>
    <w:next w:val="Standaard"/>
    <w:autoRedefine/>
    <w:uiPriority w:val="39"/>
    <w:unhideWhenUsed/>
    <w:rsid w:val="001476FF"/>
    <w:pPr>
      <w:spacing w:after="100"/>
      <w:ind w:left="220"/>
    </w:pPr>
  </w:style>
  <w:style w:type="table" w:styleId="Tabelraster">
    <w:name w:val="Table Grid"/>
    <w:basedOn w:val="Standaardtabel"/>
    <w:uiPriority w:val="59"/>
    <w:rsid w:val="001476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1476FF"/>
    <w:pPr>
      <w:ind w:left="720"/>
      <w:contextualSpacing/>
    </w:pPr>
  </w:style>
  <w:style w:type="character" w:customStyle="1" w:styleId="ff23">
    <w:name w:val="ff23"/>
    <w:basedOn w:val="Standaardalinea-lettertype"/>
    <w:rsid w:val="001476FF"/>
    <w:rPr>
      <w:rFonts w:ascii="Tahoma" w:hAnsi="Tahoma" w:cs="Tahoma" w:hint="default"/>
    </w:rPr>
  </w:style>
  <w:style w:type="paragraph" w:customStyle="1" w:styleId="Lijstalinea1">
    <w:name w:val="Lijstalinea1"/>
    <w:basedOn w:val="Standaard"/>
    <w:rsid w:val="00B33503"/>
    <w:pPr>
      <w:ind w:left="720"/>
      <w:contextualSpacing/>
    </w:pPr>
    <w:rPr>
      <w:rFonts w:ascii="Calibri" w:eastAsia="Times New Roman" w:hAnsi="Calibri" w:cs="Times New Roman"/>
    </w:rPr>
  </w:style>
  <w:style w:type="table" w:styleId="Lichtearcering-accent4">
    <w:name w:val="Light Shading Accent 4"/>
    <w:basedOn w:val="Standaardtabel"/>
    <w:uiPriority w:val="60"/>
    <w:rsid w:val="001075E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GevolgdeHyperlink">
    <w:name w:val="FollowedHyperlink"/>
    <w:basedOn w:val="Standaardalinea-lettertype"/>
    <w:uiPriority w:val="99"/>
    <w:semiHidden/>
    <w:unhideWhenUsed/>
    <w:rsid w:val="001075EF"/>
    <w:rPr>
      <w:color w:val="800080" w:themeColor="followedHyperlink"/>
      <w:u w:val="single"/>
    </w:rPr>
  </w:style>
  <w:style w:type="paragraph" w:styleId="Koptekst">
    <w:name w:val="header"/>
    <w:basedOn w:val="Standaard"/>
    <w:link w:val="KoptekstChar"/>
    <w:uiPriority w:val="99"/>
    <w:unhideWhenUsed/>
    <w:rsid w:val="00311F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1F84"/>
  </w:style>
  <w:style w:type="paragraph" w:styleId="Voettekst">
    <w:name w:val="footer"/>
    <w:basedOn w:val="Standaard"/>
    <w:link w:val="VoettekstChar"/>
    <w:uiPriority w:val="99"/>
    <w:unhideWhenUsed/>
    <w:rsid w:val="00311F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sisschoolderobinson.jouwweb.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rectie@basisschoolderobinson.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sisschoolderobinson.jouwweb.n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20</Pages>
  <Words>6102</Words>
  <Characters>33565</Characters>
  <Application>Microsoft Office Word</Application>
  <DocSecurity>0</DocSecurity>
  <Lines>279</Lines>
  <Paragraphs>79</Paragraphs>
  <ScaleCrop>false</ScaleCrop>
  <HeadingPairs>
    <vt:vector size="2" baseType="variant">
      <vt:variant>
        <vt:lpstr>Titel</vt:lpstr>
      </vt:variant>
      <vt:variant>
        <vt:i4>1</vt:i4>
      </vt:variant>
    </vt:vector>
  </HeadingPairs>
  <TitlesOfParts>
    <vt:vector size="1" baseType="lpstr">
      <vt:lpstr>Schoolgids</vt:lpstr>
    </vt:vector>
  </TitlesOfParts>
  <Company>HSL</Company>
  <LinksUpToDate>false</LinksUpToDate>
  <CharactersWithSpaces>39588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dc:title>
  <dc:creator>HSL</dc:creator>
  <cp:lastModifiedBy>HSL</cp:lastModifiedBy>
  <cp:revision>28</cp:revision>
  <dcterms:created xsi:type="dcterms:W3CDTF">2012-06-18T07:07:00Z</dcterms:created>
  <dcterms:modified xsi:type="dcterms:W3CDTF">2012-06-18T10:47:00Z</dcterms:modified>
</cp:coreProperties>
</file>